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666"/>
        <w:tblW w:w="10456" w:type="dxa"/>
        <w:tblLook w:val="04A0" w:firstRow="1" w:lastRow="0" w:firstColumn="1" w:lastColumn="0" w:noHBand="0" w:noVBand="1"/>
      </w:tblPr>
      <w:tblGrid>
        <w:gridCol w:w="2530"/>
        <w:gridCol w:w="5909"/>
        <w:gridCol w:w="2017"/>
      </w:tblGrid>
      <w:tr w:rsidR="00175313" w14:paraId="50797327" w14:textId="77777777" w:rsidTr="55629283">
        <w:trPr>
          <w:trHeight w:val="282"/>
        </w:trPr>
        <w:tc>
          <w:tcPr>
            <w:tcW w:w="2530" w:type="dxa"/>
          </w:tcPr>
          <w:p w14:paraId="0DC25D37" w14:textId="77777777" w:rsidR="00175313" w:rsidRPr="00CF5E6C" w:rsidRDefault="00175313" w:rsidP="00E74E72">
            <w:pPr>
              <w:rPr>
                <w:b/>
              </w:rPr>
            </w:pPr>
            <w:r w:rsidRPr="00CF5E6C">
              <w:rPr>
                <w:b/>
              </w:rPr>
              <w:t xml:space="preserve">In attendance </w:t>
            </w:r>
          </w:p>
        </w:tc>
        <w:tc>
          <w:tcPr>
            <w:tcW w:w="5909" w:type="dxa"/>
          </w:tcPr>
          <w:p w14:paraId="6EF1B670" w14:textId="0103A199" w:rsidR="00F5366B" w:rsidRDefault="00F5366B" w:rsidP="7306505F">
            <w:pPr>
              <w:pStyle w:val="paragraph"/>
              <w:spacing w:before="0" w:beforeAutospacing="0" w:after="0" w:afterAutospacing="0"/>
              <w:textAlignment w:val="baseline"/>
              <w:rPr>
                <w:rFonts w:ascii="Arial" w:eastAsia="Arial" w:hAnsi="Arial" w:cs="Arial"/>
                <w:color w:val="000000"/>
                <w:sz w:val="22"/>
                <w:szCs w:val="22"/>
              </w:rPr>
            </w:pPr>
            <w:r w:rsidRPr="7306505F">
              <w:rPr>
                <w:rStyle w:val="normaltextrun"/>
                <w:rFonts w:ascii="Arial" w:eastAsia="Arial" w:hAnsi="Arial" w:cs="Arial"/>
                <w:color w:val="000000" w:themeColor="text1"/>
                <w:sz w:val="22"/>
                <w:szCs w:val="22"/>
                <w:lang w:val="en-US"/>
              </w:rPr>
              <w:t>SD Siob</w:t>
            </w:r>
            <w:r w:rsidR="00536A2F">
              <w:rPr>
                <w:rStyle w:val="normaltextrun"/>
                <w:rFonts w:ascii="Arial" w:eastAsia="Arial" w:hAnsi="Arial" w:cs="Arial"/>
                <w:color w:val="000000" w:themeColor="text1"/>
                <w:sz w:val="22"/>
                <w:szCs w:val="22"/>
                <w:lang w:val="en-US"/>
              </w:rPr>
              <w:t>ha</w:t>
            </w:r>
            <w:r w:rsidRPr="7306505F">
              <w:rPr>
                <w:rStyle w:val="normaltextrun"/>
                <w:rFonts w:ascii="Arial" w:eastAsia="Arial" w:hAnsi="Arial" w:cs="Arial"/>
                <w:color w:val="000000" w:themeColor="text1"/>
                <w:sz w:val="22"/>
                <w:szCs w:val="22"/>
                <w:lang w:val="en-US"/>
              </w:rPr>
              <w:t xml:space="preserve">n </w:t>
            </w:r>
            <w:proofErr w:type="spellStart"/>
            <w:r w:rsidRPr="7306505F">
              <w:rPr>
                <w:rStyle w:val="normaltextrun"/>
                <w:rFonts w:ascii="Arial" w:eastAsia="Arial" w:hAnsi="Arial" w:cs="Arial"/>
                <w:color w:val="000000" w:themeColor="text1"/>
                <w:sz w:val="22"/>
                <w:szCs w:val="22"/>
                <w:lang w:val="en-US"/>
              </w:rPr>
              <w:t>Deeny</w:t>
            </w:r>
            <w:proofErr w:type="spellEnd"/>
            <w:r w:rsidRPr="7306505F">
              <w:rPr>
                <w:rStyle w:val="eop"/>
                <w:rFonts w:ascii="Arial" w:eastAsia="Arial" w:hAnsi="Arial" w:cs="Arial"/>
                <w:color w:val="000000" w:themeColor="text1"/>
                <w:sz w:val="22"/>
                <w:szCs w:val="22"/>
              </w:rPr>
              <w:t> </w:t>
            </w:r>
          </w:p>
          <w:p w14:paraId="49F0D428" w14:textId="77777777" w:rsidR="00F5366B" w:rsidRDefault="00F5366B" w:rsidP="7306505F">
            <w:pPr>
              <w:pStyle w:val="paragraph"/>
              <w:spacing w:before="0" w:beforeAutospacing="0" w:after="0" w:afterAutospacing="0"/>
              <w:textAlignment w:val="baseline"/>
              <w:rPr>
                <w:rFonts w:ascii="Arial" w:eastAsia="Arial" w:hAnsi="Arial" w:cs="Arial"/>
                <w:color w:val="000000"/>
                <w:sz w:val="22"/>
                <w:szCs w:val="22"/>
              </w:rPr>
            </w:pPr>
            <w:r w:rsidRPr="7306505F">
              <w:rPr>
                <w:rStyle w:val="normaltextrun"/>
                <w:rFonts w:ascii="Arial" w:eastAsia="Arial" w:hAnsi="Arial" w:cs="Arial"/>
                <w:color w:val="000000" w:themeColor="text1"/>
                <w:sz w:val="22"/>
                <w:szCs w:val="22"/>
                <w:lang w:val="en-US"/>
              </w:rPr>
              <w:t>DD David Davies</w:t>
            </w:r>
            <w:r w:rsidRPr="7306505F">
              <w:rPr>
                <w:rStyle w:val="eop"/>
                <w:rFonts w:ascii="Arial" w:eastAsia="Arial" w:hAnsi="Arial" w:cs="Arial"/>
                <w:color w:val="000000" w:themeColor="text1"/>
                <w:sz w:val="22"/>
                <w:szCs w:val="22"/>
              </w:rPr>
              <w:t> </w:t>
            </w:r>
          </w:p>
          <w:p w14:paraId="126043B4" w14:textId="3DE9AE4E" w:rsidR="00536A2F" w:rsidRPr="00F5366B" w:rsidRDefault="00536A2F" w:rsidP="7306505F">
            <w:pPr>
              <w:pStyle w:val="paragraph"/>
              <w:spacing w:before="0" w:beforeAutospacing="0" w:after="0" w:afterAutospacing="0"/>
              <w:textAlignment w:val="baseline"/>
              <w:rPr>
                <w:rStyle w:val="eop"/>
                <w:rFonts w:ascii="Arial" w:eastAsia="Arial" w:hAnsi="Arial" w:cs="Arial"/>
                <w:color w:val="000000" w:themeColor="text1"/>
                <w:sz w:val="22"/>
                <w:szCs w:val="22"/>
              </w:rPr>
            </w:pPr>
            <w:r>
              <w:rPr>
                <w:rStyle w:val="eop"/>
                <w:rFonts w:ascii="Arial" w:eastAsia="Arial" w:hAnsi="Arial" w:cs="Arial"/>
                <w:color w:val="000000" w:themeColor="text1"/>
              </w:rPr>
              <w:t>JF Judy Findlay</w:t>
            </w:r>
          </w:p>
          <w:p w14:paraId="747ED235" w14:textId="507DBF91" w:rsidR="00175313" w:rsidRPr="00F5366B" w:rsidRDefault="6BB93C40" w:rsidP="7306505F">
            <w:pPr>
              <w:pStyle w:val="paragraph"/>
              <w:spacing w:before="0" w:beforeAutospacing="0" w:after="0" w:afterAutospacing="0"/>
              <w:textAlignment w:val="baseline"/>
              <w:rPr>
                <w:rStyle w:val="eop"/>
                <w:rFonts w:ascii="Arial" w:eastAsia="Arial" w:hAnsi="Arial" w:cs="Arial"/>
                <w:color w:val="000000"/>
                <w:sz w:val="22"/>
                <w:szCs w:val="22"/>
              </w:rPr>
            </w:pPr>
            <w:r w:rsidRPr="7306505F">
              <w:rPr>
                <w:rStyle w:val="eop"/>
                <w:rFonts w:ascii="Arial" w:eastAsia="Arial" w:hAnsi="Arial" w:cs="Arial"/>
                <w:color w:val="000000" w:themeColor="text1"/>
                <w:sz w:val="22"/>
                <w:szCs w:val="22"/>
              </w:rPr>
              <w:t xml:space="preserve">KB Kate Burch (Foundation </w:t>
            </w:r>
            <w:proofErr w:type="spellStart"/>
            <w:r w:rsidRPr="7306505F">
              <w:rPr>
                <w:rStyle w:val="eop"/>
                <w:rFonts w:ascii="Arial" w:eastAsia="Arial" w:hAnsi="Arial" w:cs="Arial"/>
                <w:color w:val="000000" w:themeColor="text1"/>
                <w:sz w:val="22"/>
                <w:szCs w:val="22"/>
              </w:rPr>
              <w:t>Gov</w:t>
            </w:r>
            <w:proofErr w:type="spellEnd"/>
            <w:r w:rsidRPr="7306505F">
              <w:rPr>
                <w:rStyle w:val="eop"/>
                <w:rFonts w:ascii="Arial" w:eastAsia="Arial" w:hAnsi="Arial" w:cs="Arial"/>
                <w:color w:val="000000" w:themeColor="text1"/>
                <w:sz w:val="22"/>
                <w:szCs w:val="22"/>
              </w:rPr>
              <w:t>)</w:t>
            </w:r>
          </w:p>
        </w:tc>
        <w:tc>
          <w:tcPr>
            <w:tcW w:w="2017" w:type="dxa"/>
            <w:shd w:val="clear" w:color="auto" w:fill="808080" w:themeFill="background1" w:themeFillShade="80"/>
          </w:tcPr>
          <w:p w14:paraId="4053232E" w14:textId="77777777" w:rsidR="00175313" w:rsidRPr="00306932" w:rsidRDefault="00175313" w:rsidP="00E74E72"/>
        </w:tc>
      </w:tr>
      <w:tr w:rsidR="00175313" w14:paraId="362EF789" w14:textId="77777777" w:rsidTr="55629283">
        <w:trPr>
          <w:trHeight w:val="267"/>
        </w:trPr>
        <w:tc>
          <w:tcPr>
            <w:tcW w:w="2530" w:type="dxa"/>
          </w:tcPr>
          <w:p w14:paraId="5E437808" w14:textId="77777777" w:rsidR="00175313" w:rsidRPr="00CF5E6C" w:rsidRDefault="00175313" w:rsidP="00E74E72">
            <w:pPr>
              <w:rPr>
                <w:b/>
              </w:rPr>
            </w:pPr>
            <w:r w:rsidRPr="00CF5E6C">
              <w:rPr>
                <w:b/>
              </w:rPr>
              <w:t xml:space="preserve">Apologies </w:t>
            </w:r>
          </w:p>
        </w:tc>
        <w:tc>
          <w:tcPr>
            <w:tcW w:w="5909" w:type="dxa"/>
          </w:tcPr>
          <w:p w14:paraId="2DFAD9F0" w14:textId="53518827" w:rsidR="00536A2F" w:rsidRDefault="00536A2F" w:rsidP="7306505F">
            <w:pPr>
              <w:pStyle w:val="paragraph"/>
              <w:spacing w:before="0" w:beforeAutospacing="0" w:after="0" w:afterAutospacing="0"/>
              <w:textAlignment w:val="baseline"/>
              <w:rPr>
                <w:rStyle w:val="normaltextrun"/>
                <w:rFonts w:ascii="Arial" w:eastAsia="Arial" w:hAnsi="Arial" w:cs="Arial"/>
                <w:sz w:val="22"/>
                <w:szCs w:val="22"/>
                <w:lang w:val="en-US"/>
              </w:rPr>
            </w:pPr>
            <w:r w:rsidRPr="00536A2F">
              <w:rPr>
                <w:rStyle w:val="normaltextrun"/>
                <w:rFonts w:ascii="Arial" w:eastAsia="Arial" w:hAnsi="Arial" w:cs="Arial"/>
                <w:sz w:val="22"/>
                <w:szCs w:val="22"/>
                <w:lang w:val="en-US"/>
              </w:rPr>
              <w:t>AB Anne Burns</w:t>
            </w:r>
          </w:p>
          <w:p w14:paraId="510A955F" w14:textId="50CF109B" w:rsidR="00C16129" w:rsidRDefault="00C16129" w:rsidP="7306505F">
            <w:pPr>
              <w:pStyle w:val="paragraph"/>
              <w:spacing w:before="0" w:beforeAutospacing="0" w:after="0" w:afterAutospacing="0"/>
              <w:textAlignment w:val="baseline"/>
              <w:rPr>
                <w:rStyle w:val="normaltextrun"/>
                <w:rFonts w:ascii="Arial" w:eastAsia="Arial" w:hAnsi="Arial" w:cs="Arial"/>
                <w:sz w:val="22"/>
                <w:szCs w:val="22"/>
                <w:lang w:val="en-US"/>
              </w:rPr>
            </w:pPr>
            <w:r>
              <w:rPr>
                <w:rStyle w:val="normaltextrun"/>
                <w:rFonts w:ascii="Arial" w:eastAsia="Arial" w:hAnsi="Arial" w:cs="Arial"/>
                <w:sz w:val="22"/>
                <w:szCs w:val="22"/>
                <w:lang w:val="en-US"/>
              </w:rPr>
              <w:t>AP Ann Potter</w:t>
            </w:r>
          </w:p>
          <w:p w14:paraId="57AE8D5D" w14:textId="38F1CDD9" w:rsidR="00536A2F" w:rsidRPr="00536A2F" w:rsidRDefault="00536A2F" w:rsidP="7306505F">
            <w:pPr>
              <w:pStyle w:val="paragraph"/>
              <w:spacing w:before="0" w:beforeAutospacing="0" w:after="0" w:afterAutospacing="0"/>
              <w:textAlignment w:val="baseline"/>
              <w:rPr>
                <w:rStyle w:val="normaltextrun"/>
                <w:rFonts w:ascii="Arial" w:eastAsia="Arial" w:hAnsi="Arial" w:cs="Arial"/>
                <w:sz w:val="22"/>
                <w:szCs w:val="22"/>
                <w:lang w:val="en-US"/>
              </w:rPr>
            </w:pPr>
            <w:r>
              <w:rPr>
                <w:rStyle w:val="normaltextrun"/>
                <w:rFonts w:ascii="Arial" w:eastAsia="Arial" w:hAnsi="Arial" w:cs="Arial"/>
                <w:sz w:val="22"/>
                <w:szCs w:val="22"/>
                <w:lang w:val="en-US"/>
              </w:rPr>
              <w:t xml:space="preserve">DS David </w:t>
            </w:r>
            <w:proofErr w:type="spellStart"/>
            <w:r>
              <w:rPr>
                <w:rStyle w:val="normaltextrun"/>
                <w:rFonts w:ascii="Arial" w:eastAsia="Arial" w:hAnsi="Arial" w:cs="Arial"/>
                <w:sz w:val="22"/>
                <w:szCs w:val="22"/>
                <w:lang w:val="en-US"/>
              </w:rPr>
              <w:t>Sayle</w:t>
            </w:r>
            <w:proofErr w:type="spellEnd"/>
          </w:p>
          <w:p w14:paraId="602AD34D" w14:textId="7BE226E3" w:rsidR="00F5366B" w:rsidRPr="00536A2F" w:rsidRDefault="00F5366B" w:rsidP="7306505F">
            <w:pPr>
              <w:pStyle w:val="paragraph"/>
              <w:spacing w:before="0" w:beforeAutospacing="0" w:after="0" w:afterAutospacing="0"/>
              <w:textAlignment w:val="baseline"/>
              <w:rPr>
                <w:rFonts w:ascii="Arial" w:eastAsia="Arial" w:hAnsi="Arial" w:cs="Arial"/>
                <w:color w:val="000000"/>
                <w:sz w:val="22"/>
                <w:szCs w:val="22"/>
              </w:rPr>
            </w:pPr>
            <w:r w:rsidRPr="00536A2F">
              <w:rPr>
                <w:rStyle w:val="normaltextrun"/>
                <w:rFonts w:ascii="Arial" w:eastAsia="Arial" w:hAnsi="Arial" w:cs="Arial"/>
                <w:color w:val="000000" w:themeColor="text1"/>
                <w:sz w:val="22"/>
                <w:szCs w:val="22"/>
                <w:lang w:val="en-US"/>
              </w:rPr>
              <w:t>FH Frances Harvey</w:t>
            </w:r>
            <w:r w:rsidRPr="00536A2F">
              <w:rPr>
                <w:rStyle w:val="eop"/>
                <w:rFonts w:ascii="Arial" w:eastAsia="Arial" w:hAnsi="Arial" w:cs="Arial"/>
                <w:color w:val="000000" w:themeColor="text1"/>
                <w:sz w:val="22"/>
                <w:szCs w:val="22"/>
              </w:rPr>
              <w:t> </w:t>
            </w:r>
          </w:p>
          <w:p w14:paraId="620FA8DD" w14:textId="5C97CB9C" w:rsidR="00E05ABC" w:rsidRPr="00536A2F" w:rsidRDefault="00F5366B" w:rsidP="7306505F">
            <w:pPr>
              <w:pStyle w:val="paragraph"/>
              <w:spacing w:before="0" w:beforeAutospacing="0" w:after="0" w:afterAutospacing="0"/>
              <w:textAlignment w:val="baseline"/>
              <w:rPr>
                <w:rFonts w:ascii="Arial" w:eastAsia="Arial" w:hAnsi="Arial" w:cs="Arial"/>
                <w:color w:val="000000"/>
                <w:sz w:val="22"/>
                <w:szCs w:val="22"/>
              </w:rPr>
            </w:pPr>
            <w:r w:rsidRPr="00536A2F">
              <w:rPr>
                <w:rStyle w:val="normaltextrun"/>
                <w:rFonts w:ascii="Arial" w:eastAsia="Arial" w:hAnsi="Arial" w:cs="Arial"/>
                <w:color w:val="000000" w:themeColor="text1"/>
                <w:sz w:val="22"/>
                <w:szCs w:val="22"/>
                <w:lang w:val="en-US"/>
              </w:rPr>
              <w:t>KR Kiely Robinson (had added SIAMS focus question to add class WhatsApp groups for feedback)</w:t>
            </w:r>
            <w:r w:rsidRPr="00536A2F">
              <w:rPr>
                <w:rStyle w:val="eop"/>
                <w:rFonts w:ascii="Arial" w:eastAsia="Arial" w:hAnsi="Arial" w:cs="Arial"/>
                <w:color w:val="000000" w:themeColor="text1"/>
                <w:sz w:val="22"/>
                <w:szCs w:val="22"/>
              </w:rPr>
              <w:t> </w:t>
            </w:r>
          </w:p>
        </w:tc>
        <w:tc>
          <w:tcPr>
            <w:tcW w:w="2017" w:type="dxa"/>
            <w:shd w:val="clear" w:color="auto" w:fill="808080" w:themeFill="background1" w:themeFillShade="80"/>
          </w:tcPr>
          <w:p w14:paraId="0DCE1602" w14:textId="77777777" w:rsidR="00175313" w:rsidRPr="00306932" w:rsidRDefault="00175313" w:rsidP="00E74E72"/>
        </w:tc>
      </w:tr>
      <w:tr w:rsidR="005006D6" w14:paraId="378DE350" w14:textId="77777777" w:rsidTr="55629283">
        <w:trPr>
          <w:trHeight w:val="267"/>
        </w:trPr>
        <w:tc>
          <w:tcPr>
            <w:tcW w:w="2530" w:type="dxa"/>
          </w:tcPr>
          <w:p w14:paraId="42DB0E13" w14:textId="77777777" w:rsidR="005006D6" w:rsidRPr="005006D6" w:rsidRDefault="005006D6" w:rsidP="00E74E72">
            <w:pPr>
              <w:rPr>
                <w:b/>
                <w:sz w:val="16"/>
                <w:szCs w:val="16"/>
              </w:rPr>
            </w:pPr>
            <w:r w:rsidRPr="005006D6">
              <w:rPr>
                <w:b/>
                <w:sz w:val="16"/>
                <w:szCs w:val="16"/>
              </w:rPr>
              <w:t xml:space="preserve">Approve Previous minutes </w:t>
            </w:r>
          </w:p>
        </w:tc>
        <w:tc>
          <w:tcPr>
            <w:tcW w:w="5909" w:type="dxa"/>
          </w:tcPr>
          <w:p w14:paraId="68B7B76E" w14:textId="07BEDFE8" w:rsidR="005006D6" w:rsidRPr="00F5366B" w:rsidRDefault="00F5366B" w:rsidP="7306505F">
            <w:pPr>
              <w:rPr>
                <w:rFonts w:ascii="Arial" w:eastAsia="Arial" w:hAnsi="Arial" w:cs="Arial"/>
                <w:highlight w:val="yellow"/>
              </w:rPr>
            </w:pPr>
            <w:r w:rsidRPr="7306505F">
              <w:rPr>
                <w:rFonts w:ascii="Arial" w:eastAsia="Arial" w:hAnsi="Arial" w:cs="Arial"/>
                <w:highlight w:val="yellow"/>
              </w:rPr>
              <w:t>Yes</w:t>
            </w:r>
          </w:p>
        </w:tc>
        <w:tc>
          <w:tcPr>
            <w:tcW w:w="2017" w:type="dxa"/>
            <w:shd w:val="clear" w:color="auto" w:fill="808080" w:themeFill="background1" w:themeFillShade="80"/>
          </w:tcPr>
          <w:p w14:paraId="6B04F091" w14:textId="77777777" w:rsidR="005006D6" w:rsidRPr="00306932" w:rsidRDefault="005006D6" w:rsidP="00E74E72"/>
        </w:tc>
      </w:tr>
      <w:tr w:rsidR="00175313" w14:paraId="068A27F1" w14:textId="77777777" w:rsidTr="55629283">
        <w:trPr>
          <w:trHeight w:val="990"/>
        </w:trPr>
        <w:tc>
          <w:tcPr>
            <w:tcW w:w="2530" w:type="dxa"/>
          </w:tcPr>
          <w:p w14:paraId="5956389F" w14:textId="77777777" w:rsidR="00175313" w:rsidRPr="00CF5E6C" w:rsidRDefault="00175313" w:rsidP="00E74E72">
            <w:pPr>
              <w:rPr>
                <w:b/>
              </w:rPr>
            </w:pPr>
            <w:r w:rsidRPr="00CF5E6C">
              <w:rPr>
                <w:b/>
              </w:rPr>
              <w:t>Matters arising from previous meeting</w:t>
            </w:r>
          </w:p>
        </w:tc>
        <w:tc>
          <w:tcPr>
            <w:tcW w:w="5909" w:type="dxa"/>
          </w:tcPr>
          <w:p w14:paraId="2B5E4322" w14:textId="28761A36" w:rsidR="005B2A10" w:rsidRDefault="00F5366B" w:rsidP="7306505F">
            <w:pPr>
              <w:pStyle w:val="paragraph"/>
              <w:spacing w:before="0" w:beforeAutospacing="0" w:after="0" w:afterAutospacing="0"/>
              <w:textAlignment w:val="baseline"/>
              <w:rPr>
                <w:rStyle w:val="normaltextrun"/>
                <w:rFonts w:ascii="Arial" w:eastAsia="Arial" w:hAnsi="Arial" w:cs="Arial"/>
                <w:sz w:val="22"/>
                <w:szCs w:val="22"/>
                <w:lang w:val="en-US"/>
              </w:rPr>
            </w:pPr>
            <w:r w:rsidRPr="005B2A10">
              <w:rPr>
                <w:rStyle w:val="normaltextrun"/>
                <w:rFonts w:ascii="Arial" w:eastAsia="Arial" w:hAnsi="Arial" w:cs="Arial"/>
                <w:sz w:val="22"/>
                <w:szCs w:val="22"/>
                <w:lang w:val="en-US"/>
              </w:rPr>
              <w:t>Link between the values of the Trust and the school was queried- is Trust vision Theologically rooted?</w:t>
            </w:r>
          </w:p>
          <w:p w14:paraId="5B263D7F" w14:textId="1D8E5496" w:rsidR="00F5366B" w:rsidRPr="005B2A10" w:rsidRDefault="00067DAE" w:rsidP="7306505F">
            <w:pPr>
              <w:pStyle w:val="paragraph"/>
              <w:spacing w:before="0" w:beforeAutospacing="0" w:after="0" w:afterAutospacing="0"/>
              <w:textAlignment w:val="baseline"/>
              <w:rPr>
                <w:rStyle w:val="normaltextrun"/>
                <w:rFonts w:ascii="Arial" w:eastAsia="Arial" w:hAnsi="Arial" w:cs="Arial"/>
                <w:color w:val="FF0000"/>
                <w:sz w:val="22"/>
                <w:szCs w:val="22"/>
                <w:lang w:val="en-US"/>
              </w:rPr>
            </w:pPr>
            <w:r w:rsidRPr="005B2A10">
              <w:rPr>
                <w:rStyle w:val="normaltextrun"/>
                <w:rFonts w:ascii="Arial" w:eastAsia="Arial" w:hAnsi="Arial" w:cs="Arial"/>
                <w:color w:val="FF0000"/>
                <w:sz w:val="22"/>
                <w:szCs w:val="22"/>
                <w:lang w:val="en-US"/>
              </w:rPr>
              <w:t xml:space="preserve">KB </w:t>
            </w:r>
            <w:r w:rsidR="00536A2F" w:rsidRPr="005B2A10">
              <w:rPr>
                <w:rStyle w:val="normaltextrun"/>
                <w:rFonts w:ascii="Arial" w:eastAsia="Arial" w:hAnsi="Arial" w:cs="Arial"/>
                <w:color w:val="FF0000"/>
                <w:sz w:val="22"/>
                <w:szCs w:val="22"/>
                <w:lang w:val="en-US"/>
              </w:rPr>
              <w:t xml:space="preserve">said that it </w:t>
            </w:r>
            <w:proofErr w:type="gramStart"/>
            <w:r w:rsidR="00536A2F" w:rsidRPr="005B2A10">
              <w:rPr>
                <w:rStyle w:val="normaltextrun"/>
                <w:rFonts w:ascii="Arial" w:eastAsia="Arial" w:hAnsi="Arial" w:cs="Arial"/>
                <w:color w:val="FF0000"/>
                <w:sz w:val="22"/>
                <w:szCs w:val="22"/>
                <w:lang w:val="en-US"/>
              </w:rPr>
              <w:t>had been raised</w:t>
            </w:r>
            <w:proofErr w:type="gramEnd"/>
            <w:r w:rsidR="00536A2F" w:rsidRPr="005B2A10">
              <w:rPr>
                <w:rStyle w:val="normaltextrun"/>
                <w:rFonts w:ascii="Arial" w:eastAsia="Arial" w:hAnsi="Arial" w:cs="Arial"/>
                <w:color w:val="FF0000"/>
                <w:sz w:val="22"/>
                <w:szCs w:val="22"/>
                <w:lang w:val="en-US"/>
              </w:rPr>
              <w:t xml:space="preserve"> and they were planning to discuss</w:t>
            </w:r>
            <w:r w:rsidRPr="005B2A10">
              <w:rPr>
                <w:rStyle w:val="normaltextrun"/>
                <w:rFonts w:ascii="Arial" w:eastAsia="Arial" w:hAnsi="Arial" w:cs="Arial"/>
                <w:color w:val="FF0000"/>
                <w:sz w:val="22"/>
                <w:szCs w:val="22"/>
                <w:lang w:val="en-US"/>
              </w:rPr>
              <w:t xml:space="preserve"> and take to Trustees</w:t>
            </w:r>
            <w:r w:rsidR="00536A2F" w:rsidRPr="005B2A10">
              <w:rPr>
                <w:rStyle w:val="normaltextrun"/>
                <w:rFonts w:ascii="Arial" w:eastAsia="Arial" w:hAnsi="Arial" w:cs="Arial"/>
                <w:color w:val="FF0000"/>
                <w:sz w:val="22"/>
                <w:szCs w:val="22"/>
                <w:lang w:val="en-US"/>
              </w:rPr>
              <w:t>. Meeting on Thursday – will feed back</w:t>
            </w:r>
            <w:r w:rsidR="005B2A10">
              <w:rPr>
                <w:rStyle w:val="normaltextrun"/>
                <w:rFonts w:ascii="Arial" w:eastAsia="Arial" w:hAnsi="Arial" w:cs="Arial"/>
                <w:color w:val="FF0000"/>
                <w:sz w:val="22"/>
                <w:szCs w:val="22"/>
                <w:lang w:val="en-US"/>
              </w:rPr>
              <w:t xml:space="preserve"> in next SEG if this </w:t>
            </w:r>
            <w:proofErr w:type="gramStart"/>
            <w:r w:rsidR="005B2A10">
              <w:rPr>
                <w:rStyle w:val="normaltextrun"/>
                <w:rFonts w:ascii="Arial" w:eastAsia="Arial" w:hAnsi="Arial" w:cs="Arial"/>
                <w:color w:val="FF0000"/>
                <w:sz w:val="22"/>
                <w:szCs w:val="22"/>
                <w:lang w:val="en-US"/>
              </w:rPr>
              <w:t>is discussed</w:t>
            </w:r>
            <w:proofErr w:type="gramEnd"/>
            <w:r w:rsidR="005B2A10">
              <w:rPr>
                <w:rStyle w:val="normaltextrun"/>
                <w:rFonts w:ascii="Arial" w:eastAsia="Arial" w:hAnsi="Arial" w:cs="Arial"/>
                <w:color w:val="FF0000"/>
                <w:sz w:val="22"/>
                <w:szCs w:val="22"/>
                <w:lang w:val="en-US"/>
              </w:rPr>
              <w:t>.</w:t>
            </w:r>
          </w:p>
          <w:p w14:paraId="3AE7DB05" w14:textId="77777777" w:rsidR="005B2A10" w:rsidRPr="005B2A10" w:rsidRDefault="005B2A10" w:rsidP="7306505F">
            <w:pPr>
              <w:pStyle w:val="paragraph"/>
              <w:spacing w:before="0" w:beforeAutospacing="0" w:after="0" w:afterAutospacing="0"/>
              <w:textAlignment w:val="baseline"/>
              <w:rPr>
                <w:rFonts w:ascii="Arial" w:eastAsia="Arial" w:hAnsi="Arial" w:cs="Arial"/>
                <w:sz w:val="22"/>
                <w:szCs w:val="22"/>
              </w:rPr>
            </w:pPr>
          </w:p>
          <w:p w14:paraId="40A22E46" w14:textId="060D7DE3" w:rsidR="005B2A10" w:rsidRPr="00D51361" w:rsidRDefault="00F5366B" w:rsidP="11E8DF8D">
            <w:pPr>
              <w:pStyle w:val="paragraph"/>
              <w:spacing w:before="0" w:beforeAutospacing="0" w:after="0" w:afterAutospacing="0"/>
              <w:rPr>
                <w:rFonts w:ascii="Arial" w:eastAsia="Arial" w:hAnsi="Arial" w:cs="Arial"/>
                <w:sz w:val="22"/>
                <w:szCs w:val="22"/>
                <w:lang w:val="en-US"/>
              </w:rPr>
            </w:pPr>
            <w:r w:rsidRPr="005B2A10">
              <w:rPr>
                <w:rStyle w:val="normaltextrun"/>
                <w:rFonts w:ascii="Arial" w:eastAsia="Arial" w:hAnsi="Arial" w:cs="Arial"/>
                <w:sz w:val="22"/>
                <w:szCs w:val="22"/>
                <w:lang w:val="en-US"/>
              </w:rPr>
              <w:t xml:space="preserve">FB reach/engagement.  For the last 28 days –  (FB Post reach was </w:t>
            </w:r>
            <w:r w:rsidR="05BEA4B7" w:rsidRPr="005B2A10">
              <w:rPr>
                <w:rStyle w:val="normaltextrun"/>
                <w:rFonts w:ascii="Arial" w:eastAsia="Arial" w:hAnsi="Arial" w:cs="Arial"/>
                <w:sz w:val="22"/>
                <w:szCs w:val="22"/>
                <w:lang w:val="en-US"/>
              </w:rPr>
              <w:t>875</w:t>
            </w:r>
            <w:r w:rsidRPr="005B2A10">
              <w:rPr>
                <w:rStyle w:val="normaltextrun"/>
                <w:rFonts w:ascii="Arial" w:eastAsia="Arial" w:hAnsi="Arial" w:cs="Arial"/>
                <w:sz w:val="22"/>
                <w:szCs w:val="22"/>
                <w:lang w:val="en-US"/>
              </w:rPr>
              <w:t xml:space="preserve">; Instagram reach </w:t>
            </w:r>
            <w:r w:rsidR="3391F123" w:rsidRPr="005B2A10">
              <w:rPr>
                <w:rStyle w:val="normaltextrun"/>
                <w:rFonts w:ascii="Arial" w:eastAsia="Arial" w:hAnsi="Arial" w:cs="Arial"/>
                <w:sz w:val="22"/>
                <w:szCs w:val="22"/>
                <w:lang w:val="en-US"/>
              </w:rPr>
              <w:t>55</w:t>
            </w:r>
            <w:r w:rsidRPr="005B2A10">
              <w:rPr>
                <w:rStyle w:val="normaltextrun"/>
                <w:rFonts w:ascii="Arial" w:eastAsia="Arial" w:hAnsi="Arial" w:cs="Arial"/>
                <w:sz w:val="22"/>
                <w:szCs w:val="22"/>
                <w:lang w:val="en-US"/>
              </w:rPr>
              <w:t xml:space="preserve">)- </w:t>
            </w:r>
            <w:r w:rsidR="09D6D460" w:rsidRPr="005B2A10">
              <w:rPr>
                <w:rStyle w:val="normaltextrun"/>
                <w:rFonts w:ascii="Arial" w:eastAsia="Arial" w:hAnsi="Arial" w:cs="Arial"/>
                <w:sz w:val="22"/>
                <w:szCs w:val="22"/>
                <w:lang w:val="en-US"/>
              </w:rPr>
              <w:t>including half term</w:t>
            </w:r>
          </w:p>
          <w:p w14:paraId="2B1885AB" w14:textId="77777777" w:rsidR="00D51361" w:rsidRPr="005B2A10" w:rsidRDefault="00D51361" w:rsidP="11E8DF8D">
            <w:pPr>
              <w:pStyle w:val="paragraph"/>
              <w:spacing w:before="0" w:beforeAutospacing="0" w:after="0" w:afterAutospacing="0"/>
              <w:rPr>
                <w:rFonts w:ascii="Arial" w:eastAsia="Arial" w:hAnsi="Arial" w:cs="Arial"/>
                <w:sz w:val="22"/>
                <w:szCs w:val="22"/>
              </w:rPr>
            </w:pPr>
          </w:p>
          <w:p w14:paraId="2A53C9DA" w14:textId="77777777" w:rsidR="005B2A10" w:rsidRPr="005B2A10" w:rsidRDefault="00F5366B" w:rsidP="7306505F">
            <w:pPr>
              <w:pStyle w:val="paragraph"/>
              <w:spacing w:before="0" w:beforeAutospacing="0" w:after="0" w:afterAutospacing="0"/>
              <w:textAlignment w:val="baseline"/>
              <w:rPr>
                <w:rStyle w:val="normaltextrun"/>
                <w:rFonts w:ascii="Arial" w:eastAsia="Arial" w:hAnsi="Arial" w:cs="Arial"/>
                <w:sz w:val="22"/>
                <w:szCs w:val="22"/>
                <w:lang w:val="en-US"/>
              </w:rPr>
            </w:pPr>
            <w:r w:rsidRPr="005B2A10">
              <w:rPr>
                <w:rStyle w:val="normaltextrun"/>
                <w:rFonts w:ascii="Arial" w:eastAsia="Arial" w:hAnsi="Arial" w:cs="Arial"/>
                <w:sz w:val="22"/>
                <w:szCs w:val="22"/>
                <w:lang w:val="en-US"/>
              </w:rPr>
              <w:t xml:space="preserve">Rev David to support </w:t>
            </w:r>
            <w:r w:rsidR="0F00A6D4" w:rsidRPr="005B2A10">
              <w:rPr>
                <w:rStyle w:val="normaltextrun"/>
                <w:rFonts w:ascii="Arial" w:eastAsia="Arial" w:hAnsi="Arial" w:cs="Arial"/>
                <w:sz w:val="22"/>
                <w:szCs w:val="22"/>
                <w:lang w:val="en-US"/>
              </w:rPr>
              <w:t>staff</w:t>
            </w:r>
            <w:r w:rsidR="00CD2A59" w:rsidRPr="005B2A10">
              <w:rPr>
                <w:rStyle w:val="normaltextrun"/>
                <w:rFonts w:ascii="Arial" w:eastAsia="Arial" w:hAnsi="Arial" w:cs="Arial"/>
                <w:sz w:val="22"/>
                <w:szCs w:val="22"/>
                <w:lang w:val="en-US"/>
              </w:rPr>
              <w:t xml:space="preserve"> training and completion of SEF for </w:t>
            </w:r>
            <w:r w:rsidRPr="005B2A10">
              <w:rPr>
                <w:rStyle w:val="normaltextrun"/>
                <w:rFonts w:ascii="Arial" w:eastAsia="Arial" w:hAnsi="Arial" w:cs="Arial"/>
                <w:sz w:val="22"/>
                <w:szCs w:val="22"/>
                <w:lang w:val="en-US"/>
              </w:rPr>
              <w:t xml:space="preserve">SIAMs </w:t>
            </w:r>
          </w:p>
          <w:p w14:paraId="28DFF72C" w14:textId="772196FB" w:rsidR="00536A2F" w:rsidRPr="005B2A10" w:rsidRDefault="00536A2F" w:rsidP="7306505F">
            <w:pPr>
              <w:pStyle w:val="paragraph"/>
              <w:spacing w:before="0" w:beforeAutospacing="0" w:after="0" w:afterAutospacing="0"/>
              <w:textAlignment w:val="baseline"/>
              <w:rPr>
                <w:rStyle w:val="normaltextrun"/>
                <w:rFonts w:ascii="Arial" w:eastAsia="Arial" w:hAnsi="Arial" w:cs="Arial"/>
                <w:color w:val="FF0000"/>
                <w:sz w:val="22"/>
                <w:szCs w:val="22"/>
                <w:lang w:val="en-US"/>
              </w:rPr>
            </w:pPr>
            <w:r w:rsidRPr="005B2A10">
              <w:rPr>
                <w:rStyle w:val="normaltextrun"/>
                <w:rFonts w:ascii="Arial" w:eastAsia="Arial" w:hAnsi="Arial" w:cs="Arial"/>
                <w:color w:val="FF0000"/>
                <w:sz w:val="22"/>
                <w:szCs w:val="22"/>
                <w:lang w:val="en-US"/>
              </w:rPr>
              <w:t>Staff INSET has happene</w:t>
            </w:r>
            <w:r w:rsidR="005B2A10">
              <w:rPr>
                <w:rStyle w:val="normaltextrun"/>
                <w:rFonts w:ascii="Arial" w:eastAsia="Arial" w:hAnsi="Arial" w:cs="Arial"/>
                <w:color w:val="FF0000"/>
                <w:sz w:val="22"/>
                <w:szCs w:val="22"/>
                <w:lang w:val="en-US"/>
              </w:rPr>
              <w:t xml:space="preserve">d. </w:t>
            </w:r>
            <w:proofErr w:type="gramStart"/>
            <w:r w:rsidR="005B2A10">
              <w:rPr>
                <w:rStyle w:val="normaltextrun"/>
                <w:rFonts w:ascii="Arial" w:eastAsia="Arial" w:hAnsi="Arial" w:cs="Arial"/>
                <w:color w:val="FF0000"/>
                <w:sz w:val="22"/>
                <w:szCs w:val="22"/>
                <w:lang w:val="en-US"/>
              </w:rPr>
              <w:t>As a result</w:t>
            </w:r>
            <w:proofErr w:type="gramEnd"/>
            <w:r w:rsidR="005B2A10">
              <w:rPr>
                <w:rStyle w:val="normaltextrun"/>
                <w:rFonts w:ascii="Arial" w:eastAsia="Arial" w:hAnsi="Arial" w:cs="Arial"/>
                <w:color w:val="FF0000"/>
                <w:sz w:val="22"/>
                <w:szCs w:val="22"/>
                <w:lang w:val="en-US"/>
              </w:rPr>
              <w:t xml:space="preserve"> of this staff will come together in INSET to share their own definitions of spirituality. From </w:t>
            </w:r>
            <w:proofErr w:type="gramStart"/>
            <w:r w:rsidR="005B2A10">
              <w:rPr>
                <w:rStyle w:val="normaltextrun"/>
                <w:rFonts w:ascii="Arial" w:eastAsia="Arial" w:hAnsi="Arial" w:cs="Arial"/>
                <w:color w:val="FF0000"/>
                <w:sz w:val="22"/>
                <w:szCs w:val="22"/>
                <w:lang w:val="en-US"/>
              </w:rPr>
              <w:t>here</w:t>
            </w:r>
            <w:proofErr w:type="gramEnd"/>
            <w:r w:rsidR="005B2A10">
              <w:rPr>
                <w:rStyle w:val="normaltextrun"/>
                <w:rFonts w:ascii="Arial" w:eastAsia="Arial" w:hAnsi="Arial" w:cs="Arial"/>
                <w:color w:val="FF0000"/>
                <w:sz w:val="22"/>
                <w:szCs w:val="22"/>
                <w:lang w:val="en-US"/>
              </w:rPr>
              <w:t xml:space="preserve"> we will develop a staff-wide understanding as we did with school vision with plans to share more widely in the future.</w:t>
            </w:r>
          </w:p>
          <w:p w14:paraId="340B5EA8" w14:textId="77777777" w:rsidR="005B2A10" w:rsidRPr="005B2A10" w:rsidRDefault="005B2A10" w:rsidP="7306505F">
            <w:pPr>
              <w:pStyle w:val="paragraph"/>
              <w:spacing w:before="0" w:beforeAutospacing="0" w:after="0" w:afterAutospacing="0"/>
              <w:textAlignment w:val="baseline"/>
              <w:rPr>
                <w:rFonts w:ascii="Arial" w:eastAsia="Arial" w:hAnsi="Arial" w:cs="Arial"/>
                <w:sz w:val="22"/>
                <w:szCs w:val="22"/>
              </w:rPr>
            </w:pPr>
          </w:p>
          <w:p w14:paraId="111DBFF2" w14:textId="77777777" w:rsidR="005B2A10" w:rsidRDefault="00F5366B" w:rsidP="7306505F">
            <w:pPr>
              <w:pStyle w:val="paragraph"/>
              <w:spacing w:before="0" w:beforeAutospacing="0" w:after="0" w:afterAutospacing="0"/>
              <w:textAlignment w:val="baseline"/>
              <w:rPr>
                <w:rStyle w:val="normaltextrun"/>
                <w:rFonts w:ascii="Arial" w:eastAsia="Arial" w:hAnsi="Arial" w:cs="Arial"/>
                <w:sz w:val="22"/>
                <w:szCs w:val="22"/>
                <w:lang w:val="en-US"/>
              </w:rPr>
            </w:pPr>
            <w:r w:rsidRPr="005B2A10">
              <w:rPr>
                <w:rStyle w:val="normaltextrun"/>
                <w:rFonts w:ascii="Arial" w:eastAsia="Arial" w:hAnsi="Arial" w:cs="Arial"/>
                <w:sz w:val="22"/>
                <w:szCs w:val="22"/>
                <w:lang w:val="en-US"/>
              </w:rPr>
              <w:t>Revisit values</w:t>
            </w:r>
            <w:r w:rsidR="00CD2A59" w:rsidRPr="005B2A10">
              <w:rPr>
                <w:rStyle w:val="normaltextrun"/>
                <w:rFonts w:ascii="Arial" w:eastAsia="Arial" w:hAnsi="Arial" w:cs="Arial"/>
                <w:sz w:val="22"/>
                <w:szCs w:val="22"/>
                <w:lang w:val="en-US"/>
              </w:rPr>
              <w:t xml:space="preserve"> planned for this term</w:t>
            </w:r>
          </w:p>
          <w:p w14:paraId="6AD625B6" w14:textId="4BC0223C" w:rsidR="00F5366B" w:rsidRDefault="00F5366B" w:rsidP="7306505F">
            <w:pPr>
              <w:pStyle w:val="paragraph"/>
              <w:spacing w:before="0" w:beforeAutospacing="0" w:after="0" w:afterAutospacing="0"/>
              <w:textAlignment w:val="baseline"/>
              <w:rPr>
                <w:rStyle w:val="eop"/>
                <w:rFonts w:ascii="Arial" w:eastAsia="Arial" w:hAnsi="Arial" w:cs="Arial"/>
                <w:color w:val="FF0000"/>
                <w:sz w:val="22"/>
                <w:szCs w:val="22"/>
              </w:rPr>
            </w:pPr>
            <w:r w:rsidRPr="005B2A10">
              <w:rPr>
                <w:rStyle w:val="eop"/>
                <w:rFonts w:ascii="Arial" w:eastAsia="Arial" w:hAnsi="Arial" w:cs="Arial"/>
                <w:sz w:val="22"/>
                <w:szCs w:val="22"/>
              </w:rPr>
              <w:t> </w:t>
            </w:r>
            <w:r w:rsidR="4E37DD7E" w:rsidRPr="005B2A10">
              <w:rPr>
                <w:rStyle w:val="eop"/>
                <w:rFonts w:ascii="Arial" w:eastAsia="Arial" w:hAnsi="Arial" w:cs="Arial"/>
                <w:color w:val="FF0000"/>
                <w:sz w:val="22"/>
                <w:szCs w:val="22"/>
              </w:rPr>
              <w:t xml:space="preserve">Staff, pupils and parents to </w:t>
            </w:r>
            <w:proofErr w:type="gramStart"/>
            <w:r w:rsidR="4E37DD7E" w:rsidRPr="005B2A10">
              <w:rPr>
                <w:rStyle w:val="eop"/>
                <w:rFonts w:ascii="Arial" w:eastAsia="Arial" w:hAnsi="Arial" w:cs="Arial"/>
                <w:color w:val="FF0000"/>
                <w:sz w:val="22"/>
                <w:szCs w:val="22"/>
              </w:rPr>
              <w:t>be consulted</w:t>
            </w:r>
            <w:proofErr w:type="gramEnd"/>
            <w:r w:rsidR="005B2A10">
              <w:rPr>
                <w:rStyle w:val="eop"/>
                <w:rFonts w:ascii="Arial" w:eastAsia="Arial" w:hAnsi="Arial" w:cs="Arial"/>
                <w:color w:val="FF0000"/>
                <w:sz w:val="22"/>
                <w:szCs w:val="22"/>
              </w:rPr>
              <w:t>.</w:t>
            </w:r>
          </w:p>
          <w:p w14:paraId="7E760FE0" w14:textId="77777777" w:rsidR="005B2A10" w:rsidRPr="005B2A10" w:rsidRDefault="005B2A10" w:rsidP="7306505F">
            <w:pPr>
              <w:pStyle w:val="paragraph"/>
              <w:spacing w:before="0" w:beforeAutospacing="0" w:after="0" w:afterAutospacing="0"/>
              <w:textAlignment w:val="baseline"/>
              <w:rPr>
                <w:rStyle w:val="eop"/>
                <w:rFonts w:ascii="Arial" w:eastAsia="Arial" w:hAnsi="Arial" w:cs="Arial"/>
                <w:sz w:val="22"/>
                <w:szCs w:val="22"/>
              </w:rPr>
            </w:pPr>
          </w:p>
          <w:p w14:paraId="1D2C85B3" w14:textId="7A6B296E" w:rsidR="005B2A10" w:rsidRDefault="4926F687" w:rsidP="11E8DF8D">
            <w:pPr>
              <w:rPr>
                <w:rFonts w:ascii="Arial" w:eastAsia="Arial" w:hAnsi="Arial" w:cs="Arial"/>
              </w:rPr>
            </w:pPr>
            <w:r w:rsidRPr="005B2A10">
              <w:rPr>
                <w:rFonts w:ascii="Arial" w:eastAsia="Arial" w:hAnsi="Arial" w:cs="Arial"/>
              </w:rPr>
              <w:t xml:space="preserve">Lunches with parents </w:t>
            </w:r>
            <w:proofErr w:type="gramStart"/>
            <w:r w:rsidRPr="005B2A10">
              <w:rPr>
                <w:rFonts w:ascii="Arial" w:eastAsia="Arial" w:hAnsi="Arial" w:cs="Arial"/>
              </w:rPr>
              <w:t>being offered</w:t>
            </w:r>
            <w:proofErr w:type="gramEnd"/>
            <w:r w:rsidRPr="005B2A10">
              <w:rPr>
                <w:rFonts w:ascii="Arial" w:eastAsia="Arial" w:hAnsi="Arial" w:cs="Arial"/>
              </w:rPr>
              <w:t xml:space="preserve"> once yearly</w:t>
            </w:r>
            <w:r w:rsidR="005B2A10">
              <w:rPr>
                <w:rFonts w:ascii="Arial" w:eastAsia="Arial" w:hAnsi="Arial" w:cs="Arial"/>
              </w:rPr>
              <w:t>.</w:t>
            </w:r>
          </w:p>
          <w:p w14:paraId="25B38FF0" w14:textId="73D79453" w:rsidR="005B2A10" w:rsidRPr="005B2A10" w:rsidRDefault="005B2A10" w:rsidP="11E8DF8D">
            <w:pPr>
              <w:rPr>
                <w:rFonts w:ascii="Arial" w:eastAsia="Arial" w:hAnsi="Arial" w:cs="Arial"/>
                <w:color w:val="FF0000"/>
              </w:rPr>
            </w:pPr>
            <w:r>
              <w:rPr>
                <w:rFonts w:ascii="Arial" w:eastAsia="Arial" w:hAnsi="Arial" w:cs="Arial"/>
                <w:color w:val="FF0000"/>
              </w:rPr>
              <w:t>Positive to continue to develop links with school community.</w:t>
            </w:r>
          </w:p>
          <w:p w14:paraId="5FDC386E" w14:textId="77777777" w:rsidR="005B2A10" w:rsidRDefault="005B2A10" w:rsidP="11E8DF8D">
            <w:pPr>
              <w:rPr>
                <w:rFonts w:ascii="Arial" w:eastAsia="Arial" w:hAnsi="Arial" w:cs="Arial"/>
                <w:b/>
                <w:bCs/>
              </w:rPr>
            </w:pPr>
          </w:p>
          <w:p w14:paraId="206CD9CD" w14:textId="24EE2A5F" w:rsidR="005A5B53" w:rsidRPr="005B2A10" w:rsidRDefault="719125E8" w:rsidP="11E8DF8D">
            <w:pPr>
              <w:rPr>
                <w:rFonts w:ascii="Arial" w:eastAsia="Arial" w:hAnsi="Arial" w:cs="Arial"/>
                <w:b/>
                <w:bCs/>
              </w:rPr>
            </w:pPr>
            <w:r w:rsidRPr="005B2A10">
              <w:rPr>
                <w:rFonts w:ascii="Arial" w:eastAsia="Arial" w:hAnsi="Arial" w:cs="Arial"/>
                <w:b/>
                <w:bCs/>
              </w:rPr>
              <w:t>Actions from previous meeting</w:t>
            </w:r>
          </w:p>
          <w:p w14:paraId="547BACB2" w14:textId="633D6CBF" w:rsidR="005A5B53" w:rsidRPr="005B2A10" w:rsidRDefault="060C4CE8" w:rsidP="11E8DF8D">
            <w:pPr>
              <w:pStyle w:val="ListParagraph"/>
              <w:numPr>
                <w:ilvl w:val="0"/>
                <w:numId w:val="12"/>
              </w:numPr>
              <w:rPr>
                <w:rFonts w:ascii="Arial" w:hAnsi="Arial" w:cs="Arial"/>
              </w:rPr>
            </w:pPr>
            <w:r w:rsidRPr="005B2A10">
              <w:rPr>
                <w:rFonts w:ascii="Arial" w:hAnsi="Arial" w:cs="Arial"/>
              </w:rPr>
              <w:t>Monitoring feedback from book look (21</w:t>
            </w:r>
            <w:r w:rsidRPr="005B2A10">
              <w:rPr>
                <w:rFonts w:ascii="Arial" w:hAnsi="Arial" w:cs="Arial"/>
                <w:vertAlign w:val="superscript"/>
              </w:rPr>
              <w:t>st</w:t>
            </w:r>
            <w:r w:rsidRPr="005B2A10">
              <w:rPr>
                <w:rFonts w:ascii="Arial" w:hAnsi="Arial" w:cs="Arial"/>
              </w:rPr>
              <w:t xml:space="preserve"> Feb)</w:t>
            </w:r>
          </w:p>
          <w:p w14:paraId="11D74B02" w14:textId="57F8E508" w:rsidR="00C16129" w:rsidRPr="005B2A10" w:rsidRDefault="00611408" w:rsidP="00C16129">
            <w:pPr>
              <w:pStyle w:val="ListParagraph"/>
              <w:rPr>
                <w:rFonts w:ascii="Arial" w:hAnsi="Arial" w:cs="Arial"/>
                <w:color w:val="FF0000"/>
              </w:rPr>
            </w:pPr>
            <w:r w:rsidRPr="005B2A10">
              <w:rPr>
                <w:rFonts w:ascii="Arial" w:hAnsi="Arial" w:cs="Arial"/>
                <w:color w:val="FF0000"/>
              </w:rPr>
              <w:t>KB fed back that monitoring is not all in sync across the trust and we are a half term ahead so only thing that needs to be done is pupil voice and interviews with RE books</w:t>
            </w:r>
            <w:r w:rsidR="00074F6C" w:rsidRPr="005B2A10">
              <w:rPr>
                <w:rFonts w:ascii="Arial" w:hAnsi="Arial" w:cs="Arial"/>
                <w:color w:val="FF0000"/>
              </w:rPr>
              <w:t xml:space="preserve"> relating to curriculum focus</w:t>
            </w:r>
            <w:r w:rsidR="005B2A10">
              <w:rPr>
                <w:rFonts w:ascii="Arial" w:hAnsi="Arial" w:cs="Arial"/>
                <w:color w:val="FF0000"/>
              </w:rPr>
              <w:t xml:space="preserve"> from last monitoring visit.</w:t>
            </w:r>
          </w:p>
          <w:p w14:paraId="36769FC4" w14:textId="7DF6DCE0" w:rsidR="00C16129" w:rsidRPr="005B2A10" w:rsidRDefault="00C16129" w:rsidP="00C16129">
            <w:pPr>
              <w:pStyle w:val="ListParagraph"/>
              <w:rPr>
                <w:rFonts w:ascii="Arial" w:hAnsi="Arial" w:cs="Arial"/>
                <w:color w:val="FF0000"/>
              </w:rPr>
            </w:pPr>
            <w:r w:rsidRPr="005B2A10">
              <w:rPr>
                <w:rFonts w:ascii="Arial" w:hAnsi="Arial" w:cs="Arial"/>
                <w:color w:val="FF0000"/>
              </w:rPr>
              <w:t xml:space="preserve">KB shared </w:t>
            </w:r>
            <w:proofErr w:type="gramStart"/>
            <w:r w:rsidRPr="005B2A10">
              <w:rPr>
                <w:rFonts w:ascii="Arial" w:hAnsi="Arial" w:cs="Arial"/>
                <w:color w:val="FF0000"/>
              </w:rPr>
              <w:t xml:space="preserve">more detailed </w:t>
            </w:r>
            <w:r w:rsidR="006B3C88" w:rsidRPr="005B2A10">
              <w:rPr>
                <w:rFonts w:ascii="Arial" w:hAnsi="Arial" w:cs="Arial"/>
                <w:color w:val="FF0000"/>
              </w:rPr>
              <w:t>feedback from monitoring</w:t>
            </w:r>
            <w:proofErr w:type="gramEnd"/>
            <w:r w:rsidR="006B3C88" w:rsidRPr="005B2A10">
              <w:rPr>
                <w:rFonts w:ascii="Arial" w:hAnsi="Arial" w:cs="Arial"/>
                <w:color w:val="FF0000"/>
              </w:rPr>
              <w:t>. Both this feedback and JF feedback noted that concepts, vocabulary and learning objectives needed tightenin</w:t>
            </w:r>
            <w:r w:rsidR="00377BEB">
              <w:rPr>
                <w:rFonts w:ascii="Arial" w:hAnsi="Arial" w:cs="Arial"/>
                <w:color w:val="FF0000"/>
              </w:rPr>
              <w:t>g and that in some cases objective was hard to understand and pull out key points for lesson.</w:t>
            </w:r>
          </w:p>
          <w:p w14:paraId="6B17530C" w14:textId="09A47D93" w:rsidR="00377BEB" w:rsidRPr="005B2A10" w:rsidRDefault="00377BEB" w:rsidP="00C16129">
            <w:pPr>
              <w:pStyle w:val="ListParagraph"/>
              <w:rPr>
                <w:rFonts w:ascii="Arial" w:hAnsi="Arial" w:cs="Arial"/>
                <w:color w:val="FF0000"/>
              </w:rPr>
            </w:pPr>
            <w:r>
              <w:rPr>
                <w:rFonts w:ascii="Arial" w:hAnsi="Arial" w:cs="Arial"/>
                <w:color w:val="FF0000"/>
              </w:rPr>
              <w:t xml:space="preserve">SD explained how spiritual questions </w:t>
            </w:r>
            <w:proofErr w:type="gramStart"/>
            <w:r>
              <w:rPr>
                <w:rFonts w:ascii="Arial" w:hAnsi="Arial" w:cs="Arial"/>
                <w:color w:val="FF0000"/>
              </w:rPr>
              <w:t>would be rolled out</w:t>
            </w:r>
            <w:proofErr w:type="gramEnd"/>
            <w:r>
              <w:rPr>
                <w:rFonts w:ascii="Arial" w:hAnsi="Arial" w:cs="Arial"/>
                <w:color w:val="FF0000"/>
              </w:rPr>
              <w:t xml:space="preserve"> across school with a class-based half termly spiritual enquiry questions linked to the main question to introduce children to spirituality on a more accessible scale.</w:t>
            </w:r>
          </w:p>
          <w:p w14:paraId="7588D433" w14:textId="4E25B697" w:rsidR="00C16129" w:rsidRPr="005B2A10" w:rsidRDefault="006B3C88" w:rsidP="00C16129">
            <w:pPr>
              <w:pStyle w:val="ListParagraph"/>
              <w:rPr>
                <w:rFonts w:ascii="Arial" w:hAnsi="Arial" w:cs="Arial"/>
              </w:rPr>
            </w:pPr>
            <w:r w:rsidRPr="005B2A10">
              <w:rPr>
                <w:rFonts w:ascii="Arial" w:hAnsi="Arial" w:cs="Arial"/>
              </w:rPr>
              <w:t xml:space="preserve"> </w:t>
            </w:r>
          </w:p>
          <w:p w14:paraId="25B794F6" w14:textId="77777777" w:rsidR="005B2A10" w:rsidRPr="005B2A10" w:rsidRDefault="719125E8" w:rsidP="11E8DF8D">
            <w:pPr>
              <w:pStyle w:val="ListParagraph"/>
              <w:numPr>
                <w:ilvl w:val="0"/>
                <w:numId w:val="12"/>
              </w:numPr>
              <w:rPr>
                <w:rFonts w:ascii="Arial" w:hAnsi="Arial" w:cs="Arial"/>
              </w:rPr>
            </w:pPr>
            <w:r w:rsidRPr="005B2A10">
              <w:rPr>
                <w:rFonts w:ascii="Arial" w:hAnsi="Arial" w:cs="Arial"/>
              </w:rPr>
              <w:t>Pupil ambassadors training</w:t>
            </w:r>
          </w:p>
          <w:p w14:paraId="3BB6E66E" w14:textId="6D65380F" w:rsidR="005A5B53" w:rsidRPr="005B2A10" w:rsidRDefault="005B2A10" w:rsidP="005B2A10">
            <w:pPr>
              <w:pStyle w:val="ListParagraph"/>
              <w:rPr>
                <w:rFonts w:ascii="Arial" w:hAnsi="Arial" w:cs="Arial"/>
                <w:color w:val="FF0000"/>
              </w:rPr>
            </w:pPr>
            <w:r w:rsidRPr="005B2A10">
              <w:rPr>
                <w:rFonts w:ascii="Arial" w:hAnsi="Arial" w:cs="Arial"/>
                <w:color w:val="FF0000"/>
              </w:rPr>
              <w:t>S</w:t>
            </w:r>
            <w:r w:rsidR="719125E8" w:rsidRPr="005B2A10">
              <w:rPr>
                <w:rFonts w:ascii="Arial" w:hAnsi="Arial" w:cs="Arial"/>
                <w:color w:val="FF0000"/>
              </w:rPr>
              <w:t>tarted with 4 selected pupils</w:t>
            </w:r>
          </w:p>
          <w:p w14:paraId="6604C48C" w14:textId="77777777" w:rsidR="005B2A10" w:rsidRPr="005B2A10" w:rsidRDefault="005B2A10" w:rsidP="005B2A10">
            <w:pPr>
              <w:pStyle w:val="ListParagraph"/>
              <w:rPr>
                <w:rFonts w:ascii="Arial" w:hAnsi="Arial" w:cs="Arial"/>
              </w:rPr>
            </w:pPr>
          </w:p>
          <w:p w14:paraId="0D8D0D31" w14:textId="77777777" w:rsidR="005B2A10" w:rsidRPr="005B2A10" w:rsidRDefault="719125E8" w:rsidP="11E8DF8D">
            <w:pPr>
              <w:pStyle w:val="ListParagraph"/>
              <w:numPr>
                <w:ilvl w:val="0"/>
                <w:numId w:val="12"/>
              </w:numPr>
              <w:rPr>
                <w:rFonts w:ascii="Arial" w:hAnsi="Arial" w:cs="Arial"/>
              </w:rPr>
            </w:pPr>
            <w:r w:rsidRPr="005B2A10">
              <w:rPr>
                <w:rFonts w:ascii="Arial" w:hAnsi="Arial" w:cs="Arial"/>
              </w:rPr>
              <w:t xml:space="preserve">Pupil </w:t>
            </w:r>
            <w:proofErr w:type="spellStart"/>
            <w:r w:rsidRPr="005B2A10">
              <w:rPr>
                <w:rFonts w:ascii="Arial" w:hAnsi="Arial" w:cs="Arial"/>
              </w:rPr>
              <w:t>well being</w:t>
            </w:r>
            <w:proofErr w:type="spellEnd"/>
            <w:r w:rsidRPr="005B2A10">
              <w:rPr>
                <w:rFonts w:ascii="Arial" w:hAnsi="Arial" w:cs="Arial"/>
              </w:rPr>
              <w:t xml:space="preserve"> questionnaire </w:t>
            </w:r>
          </w:p>
          <w:p w14:paraId="4CC47836" w14:textId="67BAE289" w:rsidR="005A5B53" w:rsidRPr="005B2A10" w:rsidRDefault="005B2A10" w:rsidP="005B2A10">
            <w:pPr>
              <w:pStyle w:val="ListParagraph"/>
              <w:rPr>
                <w:rFonts w:ascii="Arial" w:hAnsi="Arial" w:cs="Arial"/>
                <w:color w:val="FF0000"/>
              </w:rPr>
            </w:pPr>
            <w:r w:rsidRPr="005B2A10">
              <w:rPr>
                <w:rFonts w:ascii="Arial" w:hAnsi="Arial" w:cs="Arial"/>
                <w:color w:val="FF0000"/>
              </w:rPr>
              <w:t>R</w:t>
            </w:r>
            <w:r w:rsidR="719125E8" w:rsidRPr="005B2A10">
              <w:rPr>
                <w:rFonts w:ascii="Arial" w:hAnsi="Arial" w:cs="Arial"/>
                <w:color w:val="FF0000"/>
              </w:rPr>
              <w:t xml:space="preserve">esults shared, British values </w:t>
            </w:r>
            <w:r w:rsidR="63A7F506" w:rsidRPr="005B2A10">
              <w:rPr>
                <w:rFonts w:ascii="Arial" w:hAnsi="Arial" w:cs="Arial"/>
                <w:color w:val="FF0000"/>
              </w:rPr>
              <w:t>Picture news</w:t>
            </w:r>
          </w:p>
          <w:p w14:paraId="2FBA7AF1" w14:textId="42DFBC78" w:rsidR="00074F6C" w:rsidRPr="005B2A10" w:rsidRDefault="00074F6C" w:rsidP="00074F6C">
            <w:pPr>
              <w:pStyle w:val="ListParagraph"/>
              <w:rPr>
                <w:rFonts w:ascii="Arial" w:hAnsi="Arial" w:cs="Arial"/>
                <w:color w:val="FF0000"/>
              </w:rPr>
            </w:pPr>
            <w:r w:rsidRPr="005B2A10">
              <w:rPr>
                <w:rFonts w:ascii="Arial" w:hAnsi="Arial" w:cs="Arial"/>
                <w:color w:val="FF0000"/>
              </w:rPr>
              <w:t xml:space="preserve">Discussed Picture News and introduction into CW time, developing children’s understanding of what British Values are. Revisit pupil wellbeing survey </w:t>
            </w:r>
            <w:r w:rsidR="007407D6" w:rsidRPr="005B2A10">
              <w:rPr>
                <w:rFonts w:ascii="Arial" w:hAnsi="Arial" w:cs="Arial"/>
                <w:color w:val="FF0000"/>
              </w:rPr>
              <w:t xml:space="preserve">to see progress at a later date tbc. We discussed the possibility of a trust-wide </w:t>
            </w:r>
            <w:proofErr w:type="spellStart"/>
            <w:r w:rsidR="007407D6" w:rsidRPr="005B2A10">
              <w:rPr>
                <w:rFonts w:ascii="Arial" w:hAnsi="Arial" w:cs="Arial"/>
                <w:color w:val="FF0000"/>
              </w:rPr>
              <w:t>proforma</w:t>
            </w:r>
            <w:proofErr w:type="spellEnd"/>
            <w:r w:rsidR="007407D6" w:rsidRPr="005B2A10">
              <w:rPr>
                <w:rFonts w:ascii="Arial" w:hAnsi="Arial" w:cs="Arial"/>
                <w:color w:val="FF0000"/>
              </w:rPr>
              <w:t>/template for pupil wellbeing to get more consistent picture across the whole trust. KB will take this to governors this week</w:t>
            </w:r>
            <w:r w:rsidR="00377BEB">
              <w:rPr>
                <w:rFonts w:ascii="Arial" w:hAnsi="Arial" w:cs="Arial"/>
                <w:color w:val="FF0000"/>
              </w:rPr>
              <w:t xml:space="preserve"> as a suggestion.</w:t>
            </w:r>
          </w:p>
          <w:p w14:paraId="4712EC7E" w14:textId="59404C1A" w:rsidR="005A5B53" w:rsidRPr="005B2A10" w:rsidRDefault="005A5B53" w:rsidP="11E8DF8D">
            <w:pPr>
              <w:rPr>
                <w:rFonts w:ascii="Arial" w:eastAsia="Arial" w:hAnsi="Arial" w:cs="Arial"/>
              </w:rPr>
            </w:pPr>
          </w:p>
        </w:tc>
        <w:tc>
          <w:tcPr>
            <w:tcW w:w="2017" w:type="dxa"/>
            <w:shd w:val="clear" w:color="auto" w:fill="808080" w:themeFill="background1" w:themeFillShade="80"/>
          </w:tcPr>
          <w:p w14:paraId="3C077E6E" w14:textId="77777777" w:rsidR="00175313" w:rsidRPr="005B2A10" w:rsidRDefault="00175313" w:rsidP="00175313">
            <w:pPr>
              <w:ind w:left="360"/>
            </w:pPr>
          </w:p>
        </w:tc>
      </w:tr>
      <w:tr w:rsidR="00175313" w14:paraId="78D9AF86" w14:textId="77777777" w:rsidTr="55629283">
        <w:trPr>
          <w:trHeight w:val="282"/>
        </w:trPr>
        <w:tc>
          <w:tcPr>
            <w:tcW w:w="8439" w:type="dxa"/>
            <w:gridSpan w:val="2"/>
            <w:shd w:val="clear" w:color="auto" w:fill="808080" w:themeFill="background1" w:themeFillShade="80"/>
          </w:tcPr>
          <w:p w14:paraId="7D2B0431" w14:textId="77777777" w:rsidR="00175313" w:rsidRPr="00CF5E6C" w:rsidRDefault="00175313" w:rsidP="00175313">
            <w:pPr>
              <w:pStyle w:val="ListParagraph"/>
              <w:rPr>
                <w:b/>
              </w:rPr>
            </w:pPr>
          </w:p>
        </w:tc>
        <w:tc>
          <w:tcPr>
            <w:tcW w:w="2017" w:type="dxa"/>
          </w:tcPr>
          <w:p w14:paraId="764CBC1E" w14:textId="77777777" w:rsidR="00175313" w:rsidRPr="00306932" w:rsidRDefault="00175313" w:rsidP="00175313">
            <w:pPr>
              <w:ind w:left="360"/>
              <w:rPr>
                <w:b/>
              </w:rPr>
            </w:pPr>
            <w:r w:rsidRPr="00306932">
              <w:rPr>
                <w:b/>
              </w:rPr>
              <w:t>ACTIONS:</w:t>
            </w:r>
          </w:p>
        </w:tc>
      </w:tr>
      <w:tr w:rsidR="00175313" w14:paraId="4CBD0E13" w14:textId="77777777" w:rsidTr="55629283">
        <w:trPr>
          <w:trHeight w:val="267"/>
        </w:trPr>
        <w:tc>
          <w:tcPr>
            <w:tcW w:w="2530" w:type="dxa"/>
          </w:tcPr>
          <w:p w14:paraId="4DF22E49" w14:textId="43EA1BE9" w:rsidR="00C62525" w:rsidRPr="00D85174" w:rsidRDefault="00306932" w:rsidP="00E74E72">
            <w:pPr>
              <w:rPr>
                <w:b/>
              </w:rPr>
            </w:pPr>
            <w:r w:rsidRPr="00D85174">
              <w:rPr>
                <w:b/>
              </w:rPr>
              <w:t>Vision and</w:t>
            </w:r>
            <w:r w:rsidR="00CF5E6C" w:rsidRPr="00D85174">
              <w:rPr>
                <w:b/>
              </w:rPr>
              <w:t xml:space="preserve"> Value</w:t>
            </w:r>
            <w:r w:rsidR="00C62525" w:rsidRPr="00D85174">
              <w:rPr>
                <w:b/>
              </w:rPr>
              <w:t>s/</w:t>
            </w:r>
            <w:r w:rsidR="009328D1" w:rsidRPr="00D85174">
              <w:rPr>
                <w:b/>
              </w:rPr>
              <w:t>SIAMS</w:t>
            </w:r>
            <w:r w:rsidR="00547E85" w:rsidRPr="00D85174">
              <w:rPr>
                <w:b/>
              </w:rPr>
              <w:t xml:space="preserve"> related monitoring </w:t>
            </w:r>
            <w:r w:rsidR="00C62525" w:rsidRPr="00D85174">
              <w:rPr>
                <w:b/>
              </w:rPr>
              <w:t>enquiry</w:t>
            </w:r>
          </w:p>
          <w:p w14:paraId="522FA5C9" w14:textId="54BC29D0" w:rsidR="00175313" w:rsidRPr="005635A7" w:rsidRDefault="00175313" w:rsidP="00E74E72">
            <w:pPr>
              <w:rPr>
                <w:b/>
                <w:sz w:val="20"/>
                <w:szCs w:val="20"/>
              </w:rPr>
            </w:pPr>
          </w:p>
        </w:tc>
        <w:tc>
          <w:tcPr>
            <w:tcW w:w="5909" w:type="dxa"/>
          </w:tcPr>
          <w:p w14:paraId="3808871E" w14:textId="79FE89C5" w:rsidR="00C47AA4" w:rsidRPr="00377BEB" w:rsidRDefault="00C62525" w:rsidP="009723B3">
            <w:pPr>
              <w:rPr>
                <w:rFonts w:ascii="Arial" w:hAnsi="Arial" w:cs="Arial"/>
              </w:rPr>
            </w:pPr>
            <w:r w:rsidRPr="00377BEB">
              <w:rPr>
                <w:rFonts w:ascii="Arial" w:hAnsi="Arial" w:cs="Arial"/>
              </w:rPr>
              <w:t>Discussion/action points from previous monitoring enquiry:</w:t>
            </w:r>
          </w:p>
          <w:p w14:paraId="5A197FA2" w14:textId="3C654CA4" w:rsidR="1CDB8750" w:rsidRPr="00377BEB" w:rsidRDefault="1CDB8750" w:rsidP="11E8DF8D">
            <w:pPr>
              <w:rPr>
                <w:rFonts w:ascii="Arial" w:eastAsia="Arial" w:hAnsi="Arial" w:cs="Arial"/>
                <w:b/>
                <w:bCs/>
              </w:rPr>
            </w:pPr>
            <w:r w:rsidRPr="00377BEB">
              <w:rPr>
                <w:rFonts w:ascii="Arial" w:eastAsia="Arial" w:hAnsi="Arial" w:cs="Arial"/>
                <w:b/>
                <w:bCs/>
                <w:color w:val="000000" w:themeColor="text1"/>
              </w:rPr>
              <w:t xml:space="preserve">How does the curriculum reflect the </w:t>
            </w:r>
            <w:proofErr w:type="gramStart"/>
            <w:r w:rsidRPr="00377BEB">
              <w:rPr>
                <w:rFonts w:ascii="Arial" w:eastAsia="Arial" w:hAnsi="Arial" w:cs="Arial"/>
                <w:b/>
                <w:bCs/>
                <w:color w:val="000000" w:themeColor="text1"/>
              </w:rPr>
              <w:t>school’s</w:t>
            </w:r>
            <w:proofErr w:type="gramEnd"/>
            <w:r w:rsidRPr="00377BEB">
              <w:rPr>
                <w:rFonts w:ascii="Arial" w:eastAsia="Arial" w:hAnsi="Arial" w:cs="Arial"/>
                <w:b/>
                <w:bCs/>
                <w:color w:val="000000" w:themeColor="text1"/>
              </w:rPr>
              <w:t xml:space="preserve"> theologically rooted Christian vision? </w:t>
            </w:r>
          </w:p>
          <w:p w14:paraId="3ACDB72F" w14:textId="0840B9E8" w:rsidR="11E8DF8D" w:rsidRPr="00377BEB" w:rsidRDefault="11E8DF8D" w:rsidP="11E8DF8D">
            <w:pPr>
              <w:rPr>
                <w:rStyle w:val="eop"/>
                <w:rFonts w:ascii="Arial" w:hAnsi="Arial" w:cs="Arial"/>
                <w:color w:val="000000" w:themeColor="text1"/>
              </w:rPr>
            </w:pPr>
          </w:p>
          <w:p w14:paraId="6240BCA0" w14:textId="7B1B0E2C" w:rsidR="1CDB8750" w:rsidRDefault="00377BEB" w:rsidP="007407D6">
            <w:pPr>
              <w:pStyle w:val="ListParagraph"/>
              <w:numPr>
                <w:ilvl w:val="0"/>
                <w:numId w:val="14"/>
              </w:numPr>
              <w:rPr>
                <w:rFonts w:ascii="Arial" w:hAnsi="Arial" w:cs="Arial"/>
                <w:color w:val="FF0000"/>
              </w:rPr>
            </w:pPr>
            <w:r w:rsidRPr="00377BEB">
              <w:rPr>
                <w:rFonts w:ascii="Arial" w:hAnsi="Arial" w:cs="Arial"/>
                <w:color w:val="FF0000"/>
              </w:rPr>
              <w:t xml:space="preserve">Many points relating to this </w:t>
            </w:r>
            <w:proofErr w:type="gramStart"/>
            <w:r w:rsidRPr="00377BEB">
              <w:rPr>
                <w:rFonts w:ascii="Arial" w:hAnsi="Arial" w:cs="Arial"/>
                <w:color w:val="FF0000"/>
              </w:rPr>
              <w:t>were covered</w:t>
            </w:r>
            <w:proofErr w:type="gramEnd"/>
            <w:r w:rsidRPr="00377BEB">
              <w:rPr>
                <w:rFonts w:ascii="Arial" w:hAnsi="Arial" w:cs="Arial"/>
                <w:color w:val="FF0000"/>
              </w:rPr>
              <w:t xml:space="preserve"> in our discussion of RE monitoring visit with SL.</w:t>
            </w:r>
            <w:r>
              <w:rPr>
                <w:rFonts w:ascii="Arial" w:hAnsi="Arial" w:cs="Arial"/>
                <w:color w:val="FF0000"/>
              </w:rPr>
              <w:t xml:space="preserve"> </w:t>
            </w:r>
          </w:p>
          <w:p w14:paraId="44E03F0F" w14:textId="494D07EA" w:rsidR="00377BEB" w:rsidRPr="00377BEB" w:rsidRDefault="00377BEB" w:rsidP="007407D6">
            <w:pPr>
              <w:pStyle w:val="ListParagraph"/>
              <w:numPr>
                <w:ilvl w:val="0"/>
                <w:numId w:val="14"/>
              </w:numPr>
              <w:rPr>
                <w:rFonts w:ascii="Arial" w:hAnsi="Arial" w:cs="Arial"/>
                <w:color w:val="FF0000"/>
              </w:rPr>
            </w:pPr>
            <w:r>
              <w:rPr>
                <w:rFonts w:ascii="Arial" w:hAnsi="Arial" w:cs="Arial"/>
                <w:color w:val="FF0000"/>
              </w:rPr>
              <w:t xml:space="preserve">Discussed the importance of spirituality in helping children understand the theologically rooted vision through discussion of values. </w:t>
            </w:r>
          </w:p>
          <w:p w14:paraId="61359EA4" w14:textId="092A985D" w:rsidR="00D85174" w:rsidRPr="00377BEB" w:rsidRDefault="00D85174" w:rsidP="7306505F">
            <w:pPr>
              <w:spacing w:line="259" w:lineRule="auto"/>
              <w:rPr>
                <w:rFonts w:ascii="Arial" w:hAnsi="Arial" w:cs="Arial"/>
              </w:rPr>
            </w:pPr>
          </w:p>
          <w:p w14:paraId="1950FE5B" w14:textId="77777777" w:rsidR="00952122" w:rsidRPr="00377BEB" w:rsidRDefault="00952122" w:rsidP="009723B3">
            <w:pPr>
              <w:rPr>
                <w:rFonts w:ascii="Arial" w:hAnsi="Arial" w:cs="Arial"/>
              </w:rPr>
            </w:pPr>
          </w:p>
          <w:p w14:paraId="7C20E4EC" w14:textId="568722DB" w:rsidR="00306932" w:rsidRPr="00377BEB" w:rsidRDefault="00C62525" w:rsidP="009723B3">
            <w:pPr>
              <w:rPr>
                <w:rFonts w:ascii="Arial" w:hAnsi="Arial" w:cs="Arial"/>
              </w:rPr>
            </w:pPr>
            <w:r w:rsidRPr="00377BEB">
              <w:rPr>
                <w:rFonts w:ascii="Arial" w:hAnsi="Arial" w:cs="Arial"/>
              </w:rPr>
              <w:t>Planning for next monitoring enquiry:</w:t>
            </w:r>
          </w:p>
          <w:p w14:paraId="281E8241" w14:textId="76A36F37" w:rsidR="00952122" w:rsidRPr="00377BEB" w:rsidRDefault="00952122" w:rsidP="7306505F">
            <w:pPr>
              <w:rPr>
                <w:rFonts w:ascii="Arial" w:hAnsi="Arial" w:cs="Arial"/>
                <w:color w:val="FF0000"/>
              </w:rPr>
            </w:pPr>
            <w:r w:rsidRPr="00377BEB">
              <w:rPr>
                <w:rFonts w:ascii="Arial" w:hAnsi="Arial" w:cs="Arial"/>
                <w:color w:val="FF0000"/>
              </w:rPr>
              <w:t>Interview ch</w:t>
            </w:r>
            <w:r w:rsidR="00377BEB">
              <w:rPr>
                <w:rFonts w:ascii="Arial" w:hAnsi="Arial" w:cs="Arial"/>
                <w:color w:val="FF0000"/>
              </w:rPr>
              <w:t>ildre</w:t>
            </w:r>
            <w:r w:rsidRPr="00377BEB">
              <w:rPr>
                <w:rFonts w:ascii="Arial" w:hAnsi="Arial" w:cs="Arial"/>
                <w:color w:val="FF0000"/>
              </w:rPr>
              <w:t>n with their books to complete monitoring form</w:t>
            </w:r>
            <w:r w:rsidR="00377BEB">
              <w:rPr>
                <w:rFonts w:ascii="Arial" w:hAnsi="Arial" w:cs="Arial"/>
                <w:color w:val="FF0000"/>
              </w:rPr>
              <w:t xml:space="preserve"> this half term (before Easter) in line with monitoring cycle and then look at next enquiry question after Easter so that all schools are more in sync with their RE monitoring. </w:t>
            </w:r>
          </w:p>
        </w:tc>
        <w:tc>
          <w:tcPr>
            <w:tcW w:w="2017" w:type="dxa"/>
          </w:tcPr>
          <w:p w14:paraId="43766936" w14:textId="38228ECF" w:rsidR="00175313" w:rsidRPr="00306932" w:rsidRDefault="00CD2A59" w:rsidP="00377BEB">
            <w:r>
              <w:t>Pupil ambassadors training</w:t>
            </w:r>
            <w:r w:rsidR="5B3C8919">
              <w:t xml:space="preserve"> to continue</w:t>
            </w:r>
          </w:p>
          <w:p w14:paraId="71C6AC7D" w14:textId="78F1FDF0" w:rsidR="11E8DF8D" w:rsidRDefault="11E8DF8D" w:rsidP="00377BEB"/>
          <w:p w14:paraId="5ADD7AFE" w14:textId="08DD90D1" w:rsidR="00377BEB" w:rsidRDefault="00377BEB" w:rsidP="00377BEB">
            <w:r>
              <w:t>Complete monitoring interviews with children</w:t>
            </w:r>
          </w:p>
          <w:p w14:paraId="3577B73A" w14:textId="64B2CD55" w:rsidR="00175313" w:rsidRPr="00306932" w:rsidRDefault="00175313" w:rsidP="11E8DF8D"/>
        </w:tc>
      </w:tr>
      <w:tr w:rsidR="00175313" w14:paraId="5DA9C999" w14:textId="77777777" w:rsidTr="55629283">
        <w:trPr>
          <w:trHeight w:val="267"/>
        </w:trPr>
        <w:tc>
          <w:tcPr>
            <w:tcW w:w="2530" w:type="dxa"/>
          </w:tcPr>
          <w:p w14:paraId="7A1145AA" w14:textId="77777777" w:rsidR="005D1652" w:rsidRDefault="005D1652" w:rsidP="005D1652">
            <w:pPr>
              <w:rPr>
                <w:b/>
              </w:rPr>
            </w:pPr>
            <w:r>
              <w:rPr>
                <w:b/>
              </w:rPr>
              <w:t>PEGs/</w:t>
            </w:r>
            <w:r w:rsidRPr="00CF5E6C">
              <w:rPr>
                <w:b/>
              </w:rPr>
              <w:t>Parent</w:t>
            </w:r>
            <w:r>
              <w:rPr>
                <w:b/>
              </w:rPr>
              <w:t>/Community</w:t>
            </w:r>
            <w:r w:rsidRPr="00CF5E6C">
              <w:rPr>
                <w:b/>
              </w:rPr>
              <w:t xml:space="preserve"> feedback</w:t>
            </w:r>
            <w:r>
              <w:rPr>
                <w:b/>
              </w:rPr>
              <w:t xml:space="preserve"> </w:t>
            </w:r>
          </w:p>
          <w:p w14:paraId="04FBC814" w14:textId="326BFBC7" w:rsidR="00175313" w:rsidRPr="00CF5E6C" w:rsidRDefault="00175313" w:rsidP="00E74E72">
            <w:pPr>
              <w:rPr>
                <w:b/>
              </w:rPr>
            </w:pPr>
          </w:p>
        </w:tc>
        <w:tc>
          <w:tcPr>
            <w:tcW w:w="5909" w:type="dxa"/>
          </w:tcPr>
          <w:p w14:paraId="13FE33DC" w14:textId="46F8360D" w:rsidR="3F5553AC" w:rsidRPr="00377BEB" w:rsidRDefault="3F5553AC" w:rsidP="7306505F">
            <w:pPr>
              <w:rPr>
                <w:rFonts w:ascii="Arial" w:hAnsi="Arial" w:cs="Arial"/>
                <w:b/>
                <w:bCs/>
              </w:rPr>
            </w:pPr>
            <w:r w:rsidRPr="00377BEB">
              <w:rPr>
                <w:rFonts w:ascii="Arial" w:hAnsi="Arial" w:cs="Arial"/>
                <w:b/>
                <w:bCs/>
              </w:rPr>
              <w:t>PEGs</w:t>
            </w:r>
            <w:r w:rsidR="42E90E02" w:rsidRPr="00377BEB">
              <w:rPr>
                <w:rFonts w:ascii="Arial" w:hAnsi="Arial" w:cs="Arial"/>
                <w:b/>
                <w:bCs/>
              </w:rPr>
              <w:t xml:space="preserve"> (minutes shared)</w:t>
            </w:r>
          </w:p>
          <w:p w14:paraId="2FEE78AE" w14:textId="06B9503B" w:rsidR="00306932" w:rsidRPr="00377BEB" w:rsidRDefault="5FFBF7D2" w:rsidP="55629283">
            <w:pPr>
              <w:pStyle w:val="ListParagraph"/>
              <w:numPr>
                <w:ilvl w:val="0"/>
                <w:numId w:val="4"/>
              </w:numPr>
              <w:spacing w:after="160" w:line="259" w:lineRule="auto"/>
              <w:rPr>
                <w:rFonts w:ascii="Arial" w:eastAsia="Calibri" w:hAnsi="Arial" w:cs="Arial"/>
                <w:color w:val="FF0000"/>
              </w:rPr>
            </w:pPr>
            <w:r w:rsidRPr="00377BEB">
              <w:rPr>
                <w:rFonts w:ascii="Arial" w:eastAsia="Calibri" w:hAnsi="Arial" w:cs="Arial"/>
                <w:color w:val="FF0000"/>
              </w:rPr>
              <w:t>Chn were keen to get the Values Award up and running as soon as possible</w:t>
            </w:r>
            <w:r w:rsidR="286834C6" w:rsidRPr="00377BEB">
              <w:rPr>
                <w:rFonts w:ascii="Arial" w:eastAsia="Calibri" w:hAnsi="Arial" w:cs="Arial"/>
                <w:color w:val="FF0000"/>
              </w:rPr>
              <w:t>.</w:t>
            </w:r>
          </w:p>
          <w:p w14:paraId="0CDEB063" w14:textId="7D7FA8F9" w:rsidR="00306932" w:rsidRPr="00377BEB" w:rsidRDefault="5FFBF7D2" w:rsidP="55629283">
            <w:pPr>
              <w:pStyle w:val="ListParagraph"/>
              <w:numPr>
                <w:ilvl w:val="0"/>
                <w:numId w:val="4"/>
              </w:numPr>
              <w:spacing w:after="160" w:line="259" w:lineRule="auto"/>
              <w:rPr>
                <w:rFonts w:ascii="Arial" w:eastAsia="Calibri" w:hAnsi="Arial" w:cs="Arial"/>
                <w:color w:val="FF0000"/>
              </w:rPr>
            </w:pPr>
            <w:r w:rsidRPr="00377BEB">
              <w:rPr>
                <w:rFonts w:ascii="Arial" w:eastAsia="Calibri" w:hAnsi="Arial" w:cs="Arial"/>
                <w:color w:val="FF0000"/>
              </w:rPr>
              <w:t>We discussed what a good friend looks like and are going to look out for someone being kind and playing with others who are maybe left out, they will look for other chn playing really well together</w:t>
            </w:r>
          </w:p>
          <w:p w14:paraId="61B28E76" w14:textId="23EEC63E" w:rsidR="00306932" w:rsidRPr="00377BEB" w:rsidRDefault="5FFBF7D2" w:rsidP="55629283">
            <w:pPr>
              <w:pStyle w:val="ListParagraph"/>
              <w:numPr>
                <w:ilvl w:val="0"/>
                <w:numId w:val="4"/>
              </w:numPr>
              <w:spacing w:after="160" w:line="259" w:lineRule="auto"/>
              <w:rPr>
                <w:rFonts w:ascii="Arial" w:eastAsia="Calibri" w:hAnsi="Arial" w:cs="Arial"/>
                <w:color w:val="FF0000"/>
              </w:rPr>
            </w:pPr>
            <w:r w:rsidRPr="00377BEB">
              <w:rPr>
                <w:rFonts w:ascii="Arial" w:eastAsia="Calibri" w:hAnsi="Arial" w:cs="Arial"/>
                <w:color w:val="FF0000"/>
              </w:rPr>
              <w:t xml:space="preserve">Chn reiterated their keenness to raise money towards sports equipment that they would like for break/lunch time. </w:t>
            </w:r>
          </w:p>
          <w:p w14:paraId="69B6E32E" w14:textId="07086524" w:rsidR="00306932" w:rsidRPr="00377BEB" w:rsidRDefault="5FFBF7D2" w:rsidP="55629283">
            <w:pPr>
              <w:spacing w:after="160" w:line="259" w:lineRule="auto"/>
              <w:ind w:left="720"/>
              <w:rPr>
                <w:rFonts w:ascii="Arial" w:eastAsia="Calibri" w:hAnsi="Arial" w:cs="Arial"/>
                <w:color w:val="FF0000"/>
              </w:rPr>
            </w:pPr>
            <w:r w:rsidRPr="00377BEB">
              <w:rPr>
                <w:rFonts w:ascii="Arial" w:eastAsia="Calibri" w:hAnsi="Arial" w:cs="Arial"/>
                <w:color w:val="FF0000"/>
              </w:rPr>
              <w:t>Speak to chn about what they would like and look into potential new sports gear.</w:t>
            </w:r>
          </w:p>
          <w:p w14:paraId="33B73F8C" w14:textId="5AD13B7B" w:rsidR="00306932" w:rsidRPr="00377BEB" w:rsidRDefault="00306932" w:rsidP="7306505F">
            <w:pPr>
              <w:spacing w:line="259" w:lineRule="auto"/>
              <w:rPr>
                <w:rFonts w:ascii="Arial" w:hAnsi="Arial" w:cs="Arial"/>
                <w:color w:val="FF0000"/>
              </w:rPr>
            </w:pPr>
          </w:p>
        </w:tc>
        <w:tc>
          <w:tcPr>
            <w:tcW w:w="2017" w:type="dxa"/>
          </w:tcPr>
          <w:p w14:paraId="180D9F6D" w14:textId="77777777" w:rsidR="00175313" w:rsidRPr="00306932" w:rsidRDefault="00175313" w:rsidP="00175313"/>
        </w:tc>
      </w:tr>
      <w:tr w:rsidR="00175313" w14:paraId="1B351A3F" w14:textId="77777777" w:rsidTr="55629283">
        <w:trPr>
          <w:trHeight w:val="282"/>
        </w:trPr>
        <w:tc>
          <w:tcPr>
            <w:tcW w:w="2530" w:type="dxa"/>
          </w:tcPr>
          <w:p w14:paraId="7188F96D" w14:textId="1F6FE0CA" w:rsidR="005D1652" w:rsidRPr="00CF5E6C" w:rsidRDefault="005D1652" w:rsidP="00E74E72">
            <w:pPr>
              <w:rPr>
                <w:b/>
              </w:rPr>
            </w:pPr>
            <w:r w:rsidRPr="00CF5E6C">
              <w:rPr>
                <w:b/>
              </w:rPr>
              <w:t xml:space="preserve">Head of school report </w:t>
            </w:r>
            <w:r>
              <w:rPr>
                <w:b/>
              </w:rPr>
              <w:t>(if shared)</w:t>
            </w:r>
          </w:p>
        </w:tc>
        <w:tc>
          <w:tcPr>
            <w:tcW w:w="5909" w:type="dxa"/>
          </w:tcPr>
          <w:p w14:paraId="6AC0351B" w14:textId="1DA147D5" w:rsidR="005635A7" w:rsidRPr="00377BEB" w:rsidRDefault="005D1652" w:rsidP="00E74E72">
            <w:pPr>
              <w:rPr>
                <w:rFonts w:ascii="Arial" w:hAnsi="Arial" w:cs="Arial"/>
              </w:rPr>
            </w:pPr>
            <w:r w:rsidRPr="00377BEB">
              <w:rPr>
                <w:rFonts w:ascii="Arial" w:hAnsi="Arial" w:cs="Arial"/>
              </w:rPr>
              <w:t xml:space="preserve">See attached report – </w:t>
            </w:r>
            <w:r w:rsidR="00C62525" w:rsidRPr="00377BEB">
              <w:rPr>
                <w:rFonts w:ascii="Arial" w:hAnsi="Arial" w:cs="Arial"/>
              </w:rPr>
              <w:t>key point discussed</w:t>
            </w:r>
          </w:p>
          <w:p w14:paraId="45D27506" w14:textId="150E2411" w:rsidR="00306932" w:rsidRPr="00377BEB" w:rsidRDefault="7B275CCF" w:rsidP="7306505F">
            <w:pPr>
              <w:rPr>
                <w:rFonts w:ascii="Arial" w:hAnsi="Arial" w:cs="Arial"/>
                <w:color w:val="FF0000"/>
              </w:rPr>
            </w:pPr>
            <w:r w:rsidRPr="00377BEB">
              <w:rPr>
                <w:rFonts w:ascii="Arial" w:hAnsi="Arial" w:cs="Arial"/>
                <w:color w:val="FF0000"/>
              </w:rPr>
              <w:t>Covered during the meeting</w:t>
            </w:r>
          </w:p>
          <w:p w14:paraId="36F24D3A" w14:textId="77777777" w:rsidR="005635A7" w:rsidRPr="00377BEB" w:rsidRDefault="005635A7" w:rsidP="00E74E72">
            <w:pPr>
              <w:rPr>
                <w:rFonts w:ascii="Arial" w:hAnsi="Arial" w:cs="Arial"/>
              </w:rPr>
            </w:pPr>
          </w:p>
        </w:tc>
        <w:tc>
          <w:tcPr>
            <w:tcW w:w="2017" w:type="dxa"/>
          </w:tcPr>
          <w:p w14:paraId="08896D5C" w14:textId="77777777" w:rsidR="00175313" w:rsidRPr="00306932" w:rsidRDefault="00175313" w:rsidP="00E74E72"/>
        </w:tc>
      </w:tr>
      <w:tr w:rsidR="00175313" w14:paraId="39154B95" w14:textId="77777777" w:rsidTr="55629283">
        <w:trPr>
          <w:trHeight w:val="267"/>
        </w:trPr>
        <w:tc>
          <w:tcPr>
            <w:tcW w:w="2530" w:type="dxa"/>
          </w:tcPr>
          <w:p w14:paraId="5F3CA2B9" w14:textId="77777777" w:rsidR="00175313" w:rsidRDefault="00175313" w:rsidP="00E74E72">
            <w:pPr>
              <w:rPr>
                <w:b/>
              </w:rPr>
            </w:pPr>
            <w:r w:rsidRPr="00CF5E6C">
              <w:rPr>
                <w:b/>
              </w:rPr>
              <w:t>AOB</w:t>
            </w:r>
          </w:p>
          <w:p w14:paraId="6F34AD28" w14:textId="77777777" w:rsidR="005D1652" w:rsidRPr="00CF5E6C" w:rsidRDefault="005D1652" w:rsidP="00E74E72">
            <w:pPr>
              <w:rPr>
                <w:b/>
              </w:rPr>
            </w:pPr>
          </w:p>
          <w:p w14:paraId="343B8A1F" w14:textId="77777777" w:rsidR="00175313" w:rsidRPr="005635A7" w:rsidRDefault="00175313" w:rsidP="00E74E72">
            <w:pPr>
              <w:rPr>
                <w:b/>
                <w:sz w:val="20"/>
                <w:szCs w:val="20"/>
              </w:rPr>
            </w:pPr>
            <w:r w:rsidRPr="005635A7">
              <w:rPr>
                <w:b/>
                <w:sz w:val="20"/>
                <w:szCs w:val="20"/>
              </w:rPr>
              <w:t>Date of next meeting</w:t>
            </w:r>
          </w:p>
        </w:tc>
        <w:tc>
          <w:tcPr>
            <w:tcW w:w="5909" w:type="dxa"/>
          </w:tcPr>
          <w:p w14:paraId="66260079" w14:textId="3ED8EDCA" w:rsidR="00175313" w:rsidRPr="00377BEB" w:rsidRDefault="018DF334" w:rsidP="00E74E72">
            <w:pPr>
              <w:rPr>
                <w:rFonts w:ascii="Arial" w:hAnsi="Arial" w:cs="Arial"/>
              </w:rPr>
            </w:pPr>
            <w:r w:rsidRPr="00377BEB">
              <w:rPr>
                <w:rFonts w:ascii="Arial" w:hAnsi="Arial" w:cs="Arial"/>
              </w:rPr>
              <w:t>N/A</w:t>
            </w:r>
          </w:p>
          <w:p w14:paraId="549DC394" w14:textId="77777777" w:rsidR="000A5BD4" w:rsidRPr="00377BEB" w:rsidRDefault="000A5BD4" w:rsidP="00E74E72">
            <w:pPr>
              <w:rPr>
                <w:rFonts w:ascii="Arial" w:hAnsi="Arial" w:cs="Arial"/>
              </w:rPr>
            </w:pPr>
          </w:p>
          <w:p w14:paraId="6B2E84DA" w14:textId="10C639E8" w:rsidR="000A5BD4" w:rsidRPr="00377BEB" w:rsidRDefault="006D5EF6" w:rsidP="006D5EF6">
            <w:pPr>
              <w:rPr>
                <w:rFonts w:ascii="Arial" w:hAnsi="Arial" w:cs="Arial"/>
              </w:rPr>
            </w:pPr>
            <w:r>
              <w:rPr>
                <w:rFonts w:ascii="Arial" w:hAnsi="Arial" w:cs="Arial"/>
              </w:rPr>
              <w:t>6</w:t>
            </w:r>
            <w:r w:rsidR="77ECF510" w:rsidRPr="00377BEB">
              <w:rPr>
                <w:rFonts w:ascii="Arial" w:hAnsi="Arial" w:cs="Arial"/>
                <w:vertAlign w:val="superscript"/>
              </w:rPr>
              <w:t>th</w:t>
            </w:r>
            <w:r w:rsidR="77ECF510" w:rsidRPr="00377BEB">
              <w:rPr>
                <w:rFonts w:ascii="Arial" w:hAnsi="Arial" w:cs="Arial"/>
              </w:rPr>
              <w:t xml:space="preserve"> Ma</w:t>
            </w:r>
            <w:r>
              <w:rPr>
                <w:rFonts w:ascii="Arial" w:hAnsi="Arial" w:cs="Arial"/>
              </w:rPr>
              <w:t>y</w:t>
            </w:r>
            <w:r w:rsidR="77ECF510" w:rsidRPr="00377BEB">
              <w:rPr>
                <w:rFonts w:ascii="Arial" w:hAnsi="Arial" w:cs="Arial"/>
              </w:rPr>
              <w:t xml:space="preserve"> 3:30  </w:t>
            </w:r>
            <w:bookmarkStart w:id="0" w:name="_GoBack"/>
            <w:bookmarkEnd w:id="0"/>
          </w:p>
        </w:tc>
        <w:tc>
          <w:tcPr>
            <w:tcW w:w="2017" w:type="dxa"/>
          </w:tcPr>
          <w:p w14:paraId="72AB84DF" w14:textId="77777777" w:rsidR="00175313" w:rsidRPr="00306932" w:rsidRDefault="00175313" w:rsidP="00E74E72"/>
        </w:tc>
      </w:tr>
    </w:tbl>
    <w:p w14:paraId="0101749D" w14:textId="4FB052BB" w:rsidR="00175313" w:rsidRPr="00175313" w:rsidRDefault="00F5366B" w:rsidP="00175313">
      <w:pPr>
        <w:pStyle w:val="Heading2"/>
        <w:rPr>
          <w:b/>
          <w:color w:val="1F4E79" w:themeColor="accent1" w:themeShade="80"/>
        </w:rPr>
      </w:pPr>
      <w:r>
        <w:rPr>
          <w:b/>
          <w:color w:val="1F4E79" w:themeColor="accent1" w:themeShade="80"/>
        </w:rPr>
        <w:t xml:space="preserve">Harbertonford </w:t>
      </w:r>
      <w:r w:rsidR="00E74E72" w:rsidRPr="00175313">
        <w:rPr>
          <w:b/>
          <w:color w:val="1F4E79" w:themeColor="accent1" w:themeShade="80"/>
        </w:rPr>
        <w:t xml:space="preserve">C of E Primary School </w:t>
      </w:r>
      <w:r w:rsidR="0044603C">
        <w:rPr>
          <w:b/>
          <w:color w:val="1F4E79" w:themeColor="accent1" w:themeShade="80"/>
        </w:rPr>
        <w:t xml:space="preserve">Ethos Group </w:t>
      </w:r>
      <w:r w:rsidR="00E74E72" w:rsidRPr="00175313">
        <w:rPr>
          <w:b/>
          <w:color w:val="1F4E79" w:themeColor="accent1" w:themeShade="80"/>
        </w:rPr>
        <w:t xml:space="preserve">Minutes                                       </w:t>
      </w:r>
    </w:p>
    <w:p w14:paraId="2FE36A93" w14:textId="7C7B8B15" w:rsidR="00E74E72" w:rsidRPr="00175313" w:rsidRDefault="00E74E72" w:rsidP="00175313">
      <w:pPr>
        <w:pStyle w:val="Heading2"/>
        <w:rPr>
          <w:b/>
          <w:color w:val="1F4E79" w:themeColor="accent1" w:themeShade="80"/>
        </w:rPr>
      </w:pPr>
      <w:r w:rsidRPr="00175313">
        <w:rPr>
          <w:b/>
          <w:color w:val="1F4E79" w:themeColor="accent1" w:themeShade="80"/>
        </w:rPr>
        <w:t>Date:</w:t>
      </w:r>
      <w:r w:rsidR="00E05ABC">
        <w:rPr>
          <w:b/>
          <w:color w:val="1F4E79" w:themeColor="accent1" w:themeShade="80"/>
        </w:rPr>
        <w:t xml:space="preserve"> </w:t>
      </w:r>
      <w:r w:rsidR="00377BEB">
        <w:rPr>
          <w:b/>
          <w:color w:val="1F4E79" w:themeColor="accent1" w:themeShade="80"/>
        </w:rPr>
        <w:t>4</w:t>
      </w:r>
      <w:r w:rsidR="00377BEB" w:rsidRPr="00377BEB">
        <w:rPr>
          <w:b/>
          <w:color w:val="1F4E79" w:themeColor="accent1" w:themeShade="80"/>
          <w:vertAlign w:val="superscript"/>
        </w:rPr>
        <w:t>th</w:t>
      </w:r>
      <w:r w:rsidR="00377BEB">
        <w:rPr>
          <w:b/>
          <w:color w:val="1F4E79" w:themeColor="accent1" w:themeShade="80"/>
        </w:rPr>
        <w:t xml:space="preserve"> March 2024</w:t>
      </w:r>
    </w:p>
    <w:sectPr w:rsidR="00E74E72" w:rsidRPr="00175313" w:rsidSect="007441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33865"/>
    <w:multiLevelType w:val="hybridMultilevel"/>
    <w:tmpl w:val="BF9EC40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E5396"/>
    <w:multiLevelType w:val="multilevel"/>
    <w:tmpl w:val="DB8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8239E"/>
    <w:multiLevelType w:val="hybridMultilevel"/>
    <w:tmpl w:val="B3962E42"/>
    <w:lvl w:ilvl="0" w:tplc="FB9C41B8">
      <w:start w:val="1"/>
      <w:numFmt w:val="bullet"/>
      <w:lvlText w:val=""/>
      <w:lvlJc w:val="left"/>
      <w:pPr>
        <w:ind w:left="720" w:hanging="360"/>
      </w:pPr>
      <w:rPr>
        <w:rFonts w:ascii="Symbol" w:hAnsi="Symbol" w:hint="default"/>
      </w:rPr>
    </w:lvl>
    <w:lvl w:ilvl="1" w:tplc="A58446AA">
      <w:start w:val="1"/>
      <w:numFmt w:val="bullet"/>
      <w:lvlText w:val="o"/>
      <w:lvlJc w:val="left"/>
      <w:pPr>
        <w:ind w:left="1440" w:hanging="360"/>
      </w:pPr>
      <w:rPr>
        <w:rFonts w:ascii="Courier New" w:hAnsi="Courier New" w:hint="default"/>
      </w:rPr>
    </w:lvl>
    <w:lvl w:ilvl="2" w:tplc="7B4ED4AA">
      <w:start w:val="1"/>
      <w:numFmt w:val="bullet"/>
      <w:lvlText w:val=""/>
      <w:lvlJc w:val="left"/>
      <w:pPr>
        <w:ind w:left="2160" w:hanging="360"/>
      </w:pPr>
      <w:rPr>
        <w:rFonts w:ascii="Wingdings" w:hAnsi="Wingdings" w:hint="default"/>
      </w:rPr>
    </w:lvl>
    <w:lvl w:ilvl="3" w:tplc="18664A08">
      <w:start w:val="1"/>
      <w:numFmt w:val="bullet"/>
      <w:lvlText w:val=""/>
      <w:lvlJc w:val="left"/>
      <w:pPr>
        <w:ind w:left="2880" w:hanging="360"/>
      </w:pPr>
      <w:rPr>
        <w:rFonts w:ascii="Symbol" w:hAnsi="Symbol" w:hint="default"/>
      </w:rPr>
    </w:lvl>
    <w:lvl w:ilvl="4" w:tplc="8C8EBA3C">
      <w:start w:val="1"/>
      <w:numFmt w:val="bullet"/>
      <w:lvlText w:val="o"/>
      <w:lvlJc w:val="left"/>
      <w:pPr>
        <w:ind w:left="3600" w:hanging="360"/>
      </w:pPr>
      <w:rPr>
        <w:rFonts w:ascii="Courier New" w:hAnsi="Courier New" w:hint="default"/>
      </w:rPr>
    </w:lvl>
    <w:lvl w:ilvl="5" w:tplc="3FE48878">
      <w:start w:val="1"/>
      <w:numFmt w:val="bullet"/>
      <w:lvlText w:val=""/>
      <w:lvlJc w:val="left"/>
      <w:pPr>
        <w:ind w:left="4320" w:hanging="360"/>
      </w:pPr>
      <w:rPr>
        <w:rFonts w:ascii="Wingdings" w:hAnsi="Wingdings" w:hint="default"/>
      </w:rPr>
    </w:lvl>
    <w:lvl w:ilvl="6" w:tplc="CBE0CF82">
      <w:start w:val="1"/>
      <w:numFmt w:val="bullet"/>
      <w:lvlText w:val=""/>
      <w:lvlJc w:val="left"/>
      <w:pPr>
        <w:ind w:left="5040" w:hanging="360"/>
      </w:pPr>
      <w:rPr>
        <w:rFonts w:ascii="Symbol" w:hAnsi="Symbol" w:hint="default"/>
      </w:rPr>
    </w:lvl>
    <w:lvl w:ilvl="7" w:tplc="6310BBC6">
      <w:start w:val="1"/>
      <w:numFmt w:val="bullet"/>
      <w:lvlText w:val="o"/>
      <w:lvlJc w:val="left"/>
      <w:pPr>
        <w:ind w:left="5760" w:hanging="360"/>
      </w:pPr>
      <w:rPr>
        <w:rFonts w:ascii="Courier New" w:hAnsi="Courier New" w:hint="default"/>
      </w:rPr>
    </w:lvl>
    <w:lvl w:ilvl="8" w:tplc="253CE906">
      <w:start w:val="1"/>
      <w:numFmt w:val="bullet"/>
      <w:lvlText w:val=""/>
      <w:lvlJc w:val="left"/>
      <w:pPr>
        <w:ind w:left="6480" w:hanging="360"/>
      </w:pPr>
      <w:rPr>
        <w:rFonts w:ascii="Wingdings" w:hAnsi="Wingdings" w:hint="default"/>
      </w:rPr>
    </w:lvl>
  </w:abstractNum>
  <w:abstractNum w:abstractNumId="5" w15:restartNumberingAfterBreak="0">
    <w:nsid w:val="358F74A6"/>
    <w:multiLevelType w:val="hybridMultilevel"/>
    <w:tmpl w:val="CF1A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14A7A"/>
    <w:multiLevelType w:val="hybridMultilevel"/>
    <w:tmpl w:val="06DC7FC2"/>
    <w:lvl w:ilvl="0" w:tplc="FFFFFFFF">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51EA2"/>
    <w:multiLevelType w:val="multilevel"/>
    <w:tmpl w:val="D05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907E8"/>
    <w:multiLevelType w:val="hybridMultilevel"/>
    <w:tmpl w:val="35BCDF46"/>
    <w:lvl w:ilvl="0" w:tplc="4580AEA4">
      <w:start w:val="1"/>
      <w:numFmt w:val="bullet"/>
      <w:lvlText w:val=""/>
      <w:lvlJc w:val="left"/>
      <w:pPr>
        <w:ind w:left="720" w:hanging="360"/>
      </w:pPr>
      <w:rPr>
        <w:rFonts w:ascii="Symbol" w:hAnsi="Symbol" w:hint="default"/>
      </w:rPr>
    </w:lvl>
    <w:lvl w:ilvl="1" w:tplc="5544A388">
      <w:start w:val="1"/>
      <w:numFmt w:val="bullet"/>
      <w:lvlText w:val="o"/>
      <w:lvlJc w:val="left"/>
      <w:pPr>
        <w:ind w:left="1440" w:hanging="360"/>
      </w:pPr>
      <w:rPr>
        <w:rFonts w:ascii="Courier New" w:hAnsi="Courier New" w:hint="default"/>
      </w:rPr>
    </w:lvl>
    <w:lvl w:ilvl="2" w:tplc="1338C6F4">
      <w:start w:val="1"/>
      <w:numFmt w:val="bullet"/>
      <w:lvlText w:val=""/>
      <w:lvlJc w:val="left"/>
      <w:pPr>
        <w:ind w:left="2160" w:hanging="360"/>
      </w:pPr>
      <w:rPr>
        <w:rFonts w:ascii="Wingdings" w:hAnsi="Wingdings" w:hint="default"/>
      </w:rPr>
    </w:lvl>
    <w:lvl w:ilvl="3" w:tplc="181EA278">
      <w:start w:val="1"/>
      <w:numFmt w:val="bullet"/>
      <w:lvlText w:val=""/>
      <w:lvlJc w:val="left"/>
      <w:pPr>
        <w:ind w:left="2880" w:hanging="360"/>
      </w:pPr>
      <w:rPr>
        <w:rFonts w:ascii="Symbol" w:hAnsi="Symbol" w:hint="default"/>
      </w:rPr>
    </w:lvl>
    <w:lvl w:ilvl="4" w:tplc="4ECA02B4">
      <w:start w:val="1"/>
      <w:numFmt w:val="bullet"/>
      <w:lvlText w:val="o"/>
      <w:lvlJc w:val="left"/>
      <w:pPr>
        <w:ind w:left="3600" w:hanging="360"/>
      </w:pPr>
      <w:rPr>
        <w:rFonts w:ascii="Courier New" w:hAnsi="Courier New" w:hint="default"/>
      </w:rPr>
    </w:lvl>
    <w:lvl w:ilvl="5" w:tplc="125E1D0C">
      <w:start w:val="1"/>
      <w:numFmt w:val="bullet"/>
      <w:lvlText w:val=""/>
      <w:lvlJc w:val="left"/>
      <w:pPr>
        <w:ind w:left="4320" w:hanging="360"/>
      </w:pPr>
      <w:rPr>
        <w:rFonts w:ascii="Wingdings" w:hAnsi="Wingdings" w:hint="default"/>
      </w:rPr>
    </w:lvl>
    <w:lvl w:ilvl="6" w:tplc="9DB23AA0">
      <w:start w:val="1"/>
      <w:numFmt w:val="bullet"/>
      <w:lvlText w:val=""/>
      <w:lvlJc w:val="left"/>
      <w:pPr>
        <w:ind w:left="5040" w:hanging="360"/>
      </w:pPr>
      <w:rPr>
        <w:rFonts w:ascii="Symbol" w:hAnsi="Symbol" w:hint="default"/>
      </w:rPr>
    </w:lvl>
    <w:lvl w:ilvl="7" w:tplc="9306DC5A">
      <w:start w:val="1"/>
      <w:numFmt w:val="bullet"/>
      <w:lvlText w:val="o"/>
      <w:lvlJc w:val="left"/>
      <w:pPr>
        <w:ind w:left="5760" w:hanging="360"/>
      </w:pPr>
      <w:rPr>
        <w:rFonts w:ascii="Courier New" w:hAnsi="Courier New" w:hint="default"/>
      </w:rPr>
    </w:lvl>
    <w:lvl w:ilvl="8" w:tplc="2452E368">
      <w:start w:val="1"/>
      <w:numFmt w:val="bullet"/>
      <w:lvlText w:val=""/>
      <w:lvlJc w:val="left"/>
      <w:pPr>
        <w:ind w:left="6480" w:hanging="360"/>
      </w:pPr>
      <w:rPr>
        <w:rFonts w:ascii="Wingdings" w:hAnsi="Wingdings" w:hint="default"/>
      </w:rPr>
    </w:lvl>
  </w:abstractNum>
  <w:abstractNum w:abstractNumId="12" w15:restartNumberingAfterBreak="0">
    <w:nsid w:val="586446C5"/>
    <w:multiLevelType w:val="hybridMultilevel"/>
    <w:tmpl w:val="6CB6F63A"/>
    <w:lvl w:ilvl="0" w:tplc="B1384412">
      <w:start w:val="1"/>
      <w:numFmt w:val="bullet"/>
      <w:lvlText w:val=""/>
      <w:lvlJc w:val="left"/>
      <w:pPr>
        <w:ind w:left="720" w:hanging="360"/>
      </w:pPr>
      <w:rPr>
        <w:rFonts w:ascii="Symbol" w:hAnsi="Symbol" w:hint="default"/>
      </w:rPr>
    </w:lvl>
    <w:lvl w:ilvl="1" w:tplc="E0D4DBDE">
      <w:start w:val="1"/>
      <w:numFmt w:val="bullet"/>
      <w:lvlText w:val="o"/>
      <w:lvlJc w:val="left"/>
      <w:pPr>
        <w:ind w:left="1440" w:hanging="360"/>
      </w:pPr>
      <w:rPr>
        <w:rFonts w:ascii="Courier New" w:hAnsi="Courier New" w:hint="default"/>
      </w:rPr>
    </w:lvl>
    <w:lvl w:ilvl="2" w:tplc="9802F522">
      <w:start w:val="1"/>
      <w:numFmt w:val="bullet"/>
      <w:lvlText w:val=""/>
      <w:lvlJc w:val="left"/>
      <w:pPr>
        <w:ind w:left="2160" w:hanging="360"/>
      </w:pPr>
      <w:rPr>
        <w:rFonts w:ascii="Wingdings" w:hAnsi="Wingdings" w:hint="default"/>
      </w:rPr>
    </w:lvl>
    <w:lvl w:ilvl="3" w:tplc="E16C6D38">
      <w:start w:val="1"/>
      <w:numFmt w:val="bullet"/>
      <w:lvlText w:val=""/>
      <w:lvlJc w:val="left"/>
      <w:pPr>
        <w:ind w:left="2880" w:hanging="360"/>
      </w:pPr>
      <w:rPr>
        <w:rFonts w:ascii="Symbol" w:hAnsi="Symbol" w:hint="default"/>
      </w:rPr>
    </w:lvl>
    <w:lvl w:ilvl="4" w:tplc="71567754">
      <w:start w:val="1"/>
      <w:numFmt w:val="bullet"/>
      <w:lvlText w:val="o"/>
      <w:lvlJc w:val="left"/>
      <w:pPr>
        <w:ind w:left="3600" w:hanging="360"/>
      </w:pPr>
      <w:rPr>
        <w:rFonts w:ascii="Courier New" w:hAnsi="Courier New" w:hint="default"/>
      </w:rPr>
    </w:lvl>
    <w:lvl w:ilvl="5" w:tplc="77520C06">
      <w:start w:val="1"/>
      <w:numFmt w:val="bullet"/>
      <w:lvlText w:val=""/>
      <w:lvlJc w:val="left"/>
      <w:pPr>
        <w:ind w:left="4320" w:hanging="360"/>
      </w:pPr>
      <w:rPr>
        <w:rFonts w:ascii="Wingdings" w:hAnsi="Wingdings" w:hint="default"/>
      </w:rPr>
    </w:lvl>
    <w:lvl w:ilvl="6" w:tplc="8BF83252">
      <w:start w:val="1"/>
      <w:numFmt w:val="bullet"/>
      <w:lvlText w:val=""/>
      <w:lvlJc w:val="left"/>
      <w:pPr>
        <w:ind w:left="5040" w:hanging="360"/>
      </w:pPr>
      <w:rPr>
        <w:rFonts w:ascii="Symbol" w:hAnsi="Symbol" w:hint="default"/>
      </w:rPr>
    </w:lvl>
    <w:lvl w:ilvl="7" w:tplc="E23E2AD8">
      <w:start w:val="1"/>
      <w:numFmt w:val="bullet"/>
      <w:lvlText w:val="o"/>
      <w:lvlJc w:val="left"/>
      <w:pPr>
        <w:ind w:left="5760" w:hanging="360"/>
      </w:pPr>
      <w:rPr>
        <w:rFonts w:ascii="Courier New" w:hAnsi="Courier New" w:hint="default"/>
      </w:rPr>
    </w:lvl>
    <w:lvl w:ilvl="8" w:tplc="24623BF8">
      <w:start w:val="1"/>
      <w:numFmt w:val="bullet"/>
      <w:lvlText w:val=""/>
      <w:lvlJc w:val="left"/>
      <w:pPr>
        <w:ind w:left="6480" w:hanging="360"/>
      </w:pPr>
      <w:rPr>
        <w:rFonts w:ascii="Wingdings" w:hAnsi="Wingdings" w:hint="default"/>
      </w:rPr>
    </w:lvl>
  </w:abstractNum>
  <w:abstractNum w:abstractNumId="13" w15:restartNumberingAfterBreak="0">
    <w:nsid w:val="6AC31512"/>
    <w:multiLevelType w:val="hybridMultilevel"/>
    <w:tmpl w:val="09BE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D7A67"/>
    <w:multiLevelType w:val="hybridMultilevel"/>
    <w:tmpl w:val="D7BE171E"/>
    <w:lvl w:ilvl="0" w:tplc="281E8106">
      <w:start w:val="1"/>
      <w:numFmt w:val="bullet"/>
      <w:lvlText w:val=""/>
      <w:lvlJc w:val="left"/>
      <w:pPr>
        <w:ind w:left="720" w:hanging="360"/>
      </w:pPr>
      <w:rPr>
        <w:rFonts w:ascii="Symbol" w:hAnsi="Symbol" w:hint="default"/>
      </w:rPr>
    </w:lvl>
    <w:lvl w:ilvl="1" w:tplc="410489EE">
      <w:start w:val="1"/>
      <w:numFmt w:val="bullet"/>
      <w:lvlText w:val="o"/>
      <w:lvlJc w:val="left"/>
      <w:pPr>
        <w:ind w:left="1440" w:hanging="360"/>
      </w:pPr>
      <w:rPr>
        <w:rFonts w:ascii="Courier New" w:hAnsi="Courier New" w:hint="default"/>
      </w:rPr>
    </w:lvl>
    <w:lvl w:ilvl="2" w:tplc="D4960FB4">
      <w:start w:val="1"/>
      <w:numFmt w:val="bullet"/>
      <w:lvlText w:val=""/>
      <w:lvlJc w:val="left"/>
      <w:pPr>
        <w:ind w:left="2160" w:hanging="360"/>
      </w:pPr>
      <w:rPr>
        <w:rFonts w:ascii="Wingdings" w:hAnsi="Wingdings" w:hint="default"/>
      </w:rPr>
    </w:lvl>
    <w:lvl w:ilvl="3" w:tplc="B94E9B56">
      <w:start w:val="1"/>
      <w:numFmt w:val="bullet"/>
      <w:lvlText w:val=""/>
      <w:lvlJc w:val="left"/>
      <w:pPr>
        <w:ind w:left="2880" w:hanging="360"/>
      </w:pPr>
      <w:rPr>
        <w:rFonts w:ascii="Symbol" w:hAnsi="Symbol" w:hint="default"/>
      </w:rPr>
    </w:lvl>
    <w:lvl w:ilvl="4" w:tplc="BB24F232">
      <w:start w:val="1"/>
      <w:numFmt w:val="bullet"/>
      <w:lvlText w:val="o"/>
      <w:lvlJc w:val="left"/>
      <w:pPr>
        <w:ind w:left="3600" w:hanging="360"/>
      </w:pPr>
      <w:rPr>
        <w:rFonts w:ascii="Courier New" w:hAnsi="Courier New" w:hint="default"/>
      </w:rPr>
    </w:lvl>
    <w:lvl w:ilvl="5" w:tplc="F85EC8B0">
      <w:start w:val="1"/>
      <w:numFmt w:val="bullet"/>
      <w:lvlText w:val=""/>
      <w:lvlJc w:val="left"/>
      <w:pPr>
        <w:ind w:left="4320" w:hanging="360"/>
      </w:pPr>
      <w:rPr>
        <w:rFonts w:ascii="Wingdings" w:hAnsi="Wingdings" w:hint="default"/>
      </w:rPr>
    </w:lvl>
    <w:lvl w:ilvl="6" w:tplc="9A1245D0">
      <w:start w:val="1"/>
      <w:numFmt w:val="bullet"/>
      <w:lvlText w:val=""/>
      <w:lvlJc w:val="left"/>
      <w:pPr>
        <w:ind w:left="5040" w:hanging="360"/>
      </w:pPr>
      <w:rPr>
        <w:rFonts w:ascii="Symbol" w:hAnsi="Symbol" w:hint="default"/>
      </w:rPr>
    </w:lvl>
    <w:lvl w:ilvl="7" w:tplc="AA70361E">
      <w:start w:val="1"/>
      <w:numFmt w:val="bullet"/>
      <w:lvlText w:val="o"/>
      <w:lvlJc w:val="left"/>
      <w:pPr>
        <w:ind w:left="5760" w:hanging="360"/>
      </w:pPr>
      <w:rPr>
        <w:rFonts w:ascii="Courier New" w:hAnsi="Courier New" w:hint="default"/>
      </w:rPr>
    </w:lvl>
    <w:lvl w:ilvl="8" w:tplc="807C8226">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4"/>
  </w:num>
  <w:num w:numId="5">
    <w:abstractNumId w:val="8"/>
  </w:num>
  <w:num w:numId="6">
    <w:abstractNumId w:val="9"/>
  </w:num>
  <w:num w:numId="7">
    <w:abstractNumId w:val="10"/>
  </w:num>
  <w:num w:numId="8">
    <w:abstractNumId w:val="0"/>
  </w:num>
  <w:num w:numId="9">
    <w:abstractNumId w:val="3"/>
  </w:num>
  <w:num w:numId="10">
    <w:abstractNumId w:val="2"/>
  </w:num>
  <w:num w:numId="11">
    <w:abstractNumId w:val="7"/>
  </w:num>
  <w:num w:numId="12">
    <w:abstractNumId w:val="1"/>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72"/>
    <w:rsid w:val="0004139A"/>
    <w:rsid w:val="00067DAE"/>
    <w:rsid w:val="00074F6C"/>
    <w:rsid w:val="000A5BD4"/>
    <w:rsid w:val="00175313"/>
    <w:rsid w:val="001C11FF"/>
    <w:rsid w:val="00306932"/>
    <w:rsid w:val="00307D58"/>
    <w:rsid w:val="00377BEB"/>
    <w:rsid w:val="0044603C"/>
    <w:rsid w:val="004F0908"/>
    <w:rsid w:val="005006D6"/>
    <w:rsid w:val="00536A2F"/>
    <w:rsid w:val="00547E85"/>
    <w:rsid w:val="005635A7"/>
    <w:rsid w:val="005A5B53"/>
    <w:rsid w:val="005B2A10"/>
    <w:rsid w:val="005D1652"/>
    <w:rsid w:val="00611408"/>
    <w:rsid w:val="006B3C88"/>
    <w:rsid w:val="006D5EF6"/>
    <w:rsid w:val="007407D6"/>
    <w:rsid w:val="00744167"/>
    <w:rsid w:val="007E677D"/>
    <w:rsid w:val="0091698E"/>
    <w:rsid w:val="009328D1"/>
    <w:rsid w:val="0093C80A"/>
    <w:rsid w:val="00952122"/>
    <w:rsid w:val="009723B3"/>
    <w:rsid w:val="009E7F6E"/>
    <w:rsid w:val="00BE131A"/>
    <w:rsid w:val="00C16129"/>
    <w:rsid w:val="00C47AA4"/>
    <w:rsid w:val="00C62525"/>
    <w:rsid w:val="00CD2A59"/>
    <w:rsid w:val="00CF5E6C"/>
    <w:rsid w:val="00D51361"/>
    <w:rsid w:val="00D85174"/>
    <w:rsid w:val="00DE155C"/>
    <w:rsid w:val="00E05ABC"/>
    <w:rsid w:val="00E74E72"/>
    <w:rsid w:val="00E926D6"/>
    <w:rsid w:val="00EB23FA"/>
    <w:rsid w:val="00F5366B"/>
    <w:rsid w:val="018DF334"/>
    <w:rsid w:val="037892D4"/>
    <w:rsid w:val="03C99462"/>
    <w:rsid w:val="0449D4A0"/>
    <w:rsid w:val="04AE710B"/>
    <w:rsid w:val="05967E35"/>
    <w:rsid w:val="05BEA4B7"/>
    <w:rsid w:val="060C4CE8"/>
    <w:rsid w:val="06902331"/>
    <w:rsid w:val="07843C5F"/>
    <w:rsid w:val="0912B044"/>
    <w:rsid w:val="09B0940B"/>
    <w:rsid w:val="09D6D460"/>
    <w:rsid w:val="0CB20364"/>
    <w:rsid w:val="0CD03C24"/>
    <w:rsid w:val="0F00A6D4"/>
    <w:rsid w:val="1008F155"/>
    <w:rsid w:val="11E8DF8D"/>
    <w:rsid w:val="146F1725"/>
    <w:rsid w:val="15F920D2"/>
    <w:rsid w:val="1600FE7F"/>
    <w:rsid w:val="1794F133"/>
    <w:rsid w:val="197957E4"/>
    <w:rsid w:val="1A6491B3"/>
    <w:rsid w:val="1C686256"/>
    <w:rsid w:val="1CDB8750"/>
    <w:rsid w:val="1ED6DFC7"/>
    <w:rsid w:val="1EE95705"/>
    <w:rsid w:val="1EF2709C"/>
    <w:rsid w:val="20EC9974"/>
    <w:rsid w:val="219F8CA2"/>
    <w:rsid w:val="221DC322"/>
    <w:rsid w:val="22AA6BDB"/>
    <w:rsid w:val="22F8ED68"/>
    <w:rsid w:val="23CE65C2"/>
    <w:rsid w:val="2429551D"/>
    <w:rsid w:val="24463C3C"/>
    <w:rsid w:val="256A3623"/>
    <w:rsid w:val="25E20C9D"/>
    <w:rsid w:val="277DDCFE"/>
    <w:rsid w:val="286834C6"/>
    <w:rsid w:val="28B01D5F"/>
    <w:rsid w:val="2A6676E3"/>
    <w:rsid w:val="2ACD833B"/>
    <w:rsid w:val="2CF37986"/>
    <w:rsid w:val="2E644FD0"/>
    <w:rsid w:val="3198E80F"/>
    <w:rsid w:val="3391F123"/>
    <w:rsid w:val="33976B79"/>
    <w:rsid w:val="33A67528"/>
    <w:rsid w:val="3425648B"/>
    <w:rsid w:val="379400C8"/>
    <w:rsid w:val="3ACBA18A"/>
    <w:rsid w:val="3C82779E"/>
    <w:rsid w:val="3E3A61E4"/>
    <w:rsid w:val="3E62E690"/>
    <w:rsid w:val="3EF7053F"/>
    <w:rsid w:val="3F234024"/>
    <w:rsid w:val="3F38AD3B"/>
    <w:rsid w:val="3F5553AC"/>
    <w:rsid w:val="3FCAF299"/>
    <w:rsid w:val="40FCDB7B"/>
    <w:rsid w:val="42E90E02"/>
    <w:rsid w:val="43D35AB4"/>
    <w:rsid w:val="46029D6A"/>
    <w:rsid w:val="464B9AE7"/>
    <w:rsid w:val="491CFB2C"/>
    <w:rsid w:val="4926F687"/>
    <w:rsid w:val="4B0BAED9"/>
    <w:rsid w:val="4E37DD7E"/>
    <w:rsid w:val="4F1CEB81"/>
    <w:rsid w:val="510EE4B4"/>
    <w:rsid w:val="53EEB581"/>
    <w:rsid w:val="5536F6C2"/>
    <w:rsid w:val="55629283"/>
    <w:rsid w:val="592AE841"/>
    <w:rsid w:val="59CE5095"/>
    <w:rsid w:val="5A3EA0D9"/>
    <w:rsid w:val="5B3C8919"/>
    <w:rsid w:val="5BDA713A"/>
    <w:rsid w:val="5C7C9C9F"/>
    <w:rsid w:val="5D300505"/>
    <w:rsid w:val="5D76419B"/>
    <w:rsid w:val="5DAB9ACB"/>
    <w:rsid w:val="5F2B3A59"/>
    <w:rsid w:val="5FE63AA2"/>
    <w:rsid w:val="5FFBF7D2"/>
    <w:rsid w:val="60ADE25D"/>
    <w:rsid w:val="6249B2BE"/>
    <w:rsid w:val="63A7F506"/>
    <w:rsid w:val="63E5831F"/>
    <w:rsid w:val="671D23E1"/>
    <w:rsid w:val="68396DAB"/>
    <w:rsid w:val="6BA6855A"/>
    <w:rsid w:val="6BB93C40"/>
    <w:rsid w:val="6C89CEFC"/>
    <w:rsid w:val="6E2BB32F"/>
    <w:rsid w:val="6F16CFCA"/>
    <w:rsid w:val="7002D05C"/>
    <w:rsid w:val="70D3C89F"/>
    <w:rsid w:val="719125E8"/>
    <w:rsid w:val="72BFADA4"/>
    <w:rsid w:val="7306505F"/>
    <w:rsid w:val="731FA99D"/>
    <w:rsid w:val="75778FD1"/>
    <w:rsid w:val="77B8D500"/>
    <w:rsid w:val="77ECF510"/>
    <w:rsid w:val="7926FA45"/>
    <w:rsid w:val="7960089A"/>
    <w:rsid w:val="7A2D31A5"/>
    <w:rsid w:val="7B09FE44"/>
    <w:rsid w:val="7B275CCF"/>
    <w:rsid w:val="7BE49550"/>
    <w:rsid w:val="7CD547EB"/>
    <w:rsid w:val="7D38938D"/>
    <w:rsid w:val="7D60670B"/>
    <w:rsid w:val="7DDD926C"/>
    <w:rsid w:val="7EAA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customStyle="1" w:styleId="paragraph">
    <w:name w:val="paragraph"/>
    <w:basedOn w:val="Normal"/>
    <w:rsid w:val="00F53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366B"/>
  </w:style>
  <w:style w:type="character" w:customStyle="1" w:styleId="eop">
    <w:name w:val="eop"/>
    <w:basedOn w:val="DefaultParagraphFont"/>
    <w:rsid w:val="00F5366B"/>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36A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52000">
      <w:bodyDiv w:val="1"/>
      <w:marLeft w:val="0"/>
      <w:marRight w:val="0"/>
      <w:marTop w:val="0"/>
      <w:marBottom w:val="0"/>
      <w:divBdr>
        <w:top w:val="none" w:sz="0" w:space="0" w:color="auto"/>
        <w:left w:val="none" w:sz="0" w:space="0" w:color="auto"/>
        <w:bottom w:val="none" w:sz="0" w:space="0" w:color="auto"/>
        <w:right w:val="none" w:sz="0" w:space="0" w:color="auto"/>
      </w:divBdr>
      <w:divsChild>
        <w:div w:id="1759593840">
          <w:marLeft w:val="0"/>
          <w:marRight w:val="0"/>
          <w:marTop w:val="0"/>
          <w:marBottom w:val="0"/>
          <w:divBdr>
            <w:top w:val="none" w:sz="0" w:space="0" w:color="auto"/>
            <w:left w:val="none" w:sz="0" w:space="0" w:color="auto"/>
            <w:bottom w:val="none" w:sz="0" w:space="0" w:color="auto"/>
            <w:right w:val="none" w:sz="0" w:space="0" w:color="auto"/>
          </w:divBdr>
        </w:div>
        <w:div w:id="1945334266">
          <w:marLeft w:val="0"/>
          <w:marRight w:val="0"/>
          <w:marTop w:val="0"/>
          <w:marBottom w:val="0"/>
          <w:divBdr>
            <w:top w:val="none" w:sz="0" w:space="0" w:color="auto"/>
            <w:left w:val="none" w:sz="0" w:space="0" w:color="auto"/>
            <w:bottom w:val="none" w:sz="0" w:space="0" w:color="auto"/>
            <w:right w:val="none" w:sz="0" w:space="0" w:color="auto"/>
          </w:divBdr>
        </w:div>
      </w:divsChild>
    </w:div>
    <w:div w:id="1308973414">
      <w:bodyDiv w:val="1"/>
      <w:marLeft w:val="0"/>
      <w:marRight w:val="0"/>
      <w:marTop w:val="0"/>
      <w:marBottom w:val="0"/>
      <w:divBdr>
        <w:top w:val="none" w:sz="0" w:space="0" w:color="auto"/>
        <w:left w:val="none" w:sz="0" w:space="0" w:color="auto"/>
        <w:bottom w:val="none" w:sz="0" w:space="0" w:color="auto"/>
        <w:right w:val="none" w:sz="0" w:space="0" w:color="auto"/>
      </w:divBdr>
      <w:divsChild>
        <w:div w:id="335421137">
          <w:marLeft w:val="0"/>
          <w:marRight w:val="0"/>
          <w:marTop w:val="0"/>
          <w:marBottom w:val="0"/>
          <w:divBdr>
            <w:top w:val="none" w:sz="0" w:space="0" w:color="auto"/>
            <w:left w:val="none" w:sz="0" w:space="0" w:color="auto"/>
            <w:bottom w:val="none" w:sz="0" w:space="0" w:color="auto"/>
            <w:right w:val="none" w:sz="0" w:space="0" w:color="auto"/>
          </w:divBdr>
        </w:div>
        <w:div w:id="611716789">
          <w:marLeft w:val="0"/>
          <w:marRight w:val="0"/>
          <w:marTop w:val="0"/>
          <w:marBottom w:val="0"/>
          <w:divBdr>
            <w:top w:val="none" w:sz="0" w:space="0" w:color="auto"/>
            <w:left w:val="none" w:sz="0" w:space="0" w:color="auto"/>
            <w:bottom w:val="none" w:sz="0" w:space="0" w:color="auto"/>
            <w:right w:val="none" w:sz="0" w:space="0" w:color="auto"/>
          </w:divBdr>
        </w:div>
      </w:divsChild>
    </w:div>
    <w:div w:id="1463041504">
      <w:bodyDiv w:val="1"/>
      <w:marLeft w:val="0"/>
      <w:marRight w:val="0"/>
      <w:marTop w:val="0"/>
      <w:marBottom w:val="0"/>
      <w:divBdr>
        <w:top w:val="none" w:sz="0" w:space="0" w:color="auto"/>
        <w:left w:val="none" w:sz="0" w:space="0" w:color="auto"/>
        <w:bottom w:val="none" w:sz="0" w:space="0" w:color="auto"/>
        <w:right w:val="none" w:sz="0" w:space="0" w:color="auto"/>
      </w:divBdr>
      <w:divsChild>
        <w:div w:id="1237206136">
          <w:marLeft w:val="0"/>
          <w:marRight w:val="0"/>
          <w:marTop w:val="0"/>
          <w:marBottom w:val="0"/>
          <w:divBdr>
            <w:top w:val="none" w:sz="0" w:space="0" w:color="auto"/>
            <w:left w:val="none" w:sz="0" w:space="0" w:color="auto"/>
            <w:bottom w:val="none" w:sz="0" w:space="0" w:color="auto"/>
            <w:right w:val="none" w:sz="0" w:space="0" w:color="auto"/>
          </w:divBdr>
        </w:div>
        <w:div w:id="1234049703">
          <w:marLeft w:val="0"/>
          <w:marRight w:val="0"/>
          <w:marTop w:val="0"/>
          <w:marBottom w:val="0"/>
          <w:divBdr>
            <w:top w:val="none" w:sz="0" w:space="0" w:color="auto"/>
            <w:left w:val="none" w:sz="0" w:space="0" w:color="auto"/>
            <w:bottom w:val="none" w:sz="0" w:space="0" w:color="auto"/>
            <w:right w:val="none" w:sz="0" w:space="0" w:color="auto"/>
          </w:divBdr>
        </w:div>
        <w:div w:id="1992565190">
          <w:marLeft w:val="0"/>
          <w:marRight w:val="0"/>
          <w:marTop w:val="0"/>
          <w:marBottom w:val="0"/>
          <w:divBdr>
            <w:top w:val="none" w:sz="0" w:space="0" w:color="auto"/>
            <w:left w:val="none" w:sz="0" w:space="0" w:color="auto"/>
            <w:bottom w:val="none" w:sz="0" w:space="0" w:color="auto"/>
            <w:right w:val="none" w:sz="0" w:space="0" w:color="auto"/>
          </w:divBdr>
        </w:div>
        <w:div w:id="823546117">
          <w:marLeft w:val="0"/>
          <w:marRight w:val="0"/>
          <w:marTop w:val="0"/>
          <w:marBottom w:val="0"/>
          <w:divBdr>
            <w:top w:val="none" w:sz="0" w:space="0" w:color="auto"/>
            <w:left w:val="none" w:sz="0" w:space="0" w:color="auto"/>
            <w:bottom w:val="none" w:sz="0" w:space="0" w:color="auto"/>
            <w:right w:val="none" w:sz="0" w:space="0" w:color="auto"/>
          </w:divBdr>
        </w:div>
        <w:div w:id="1011685954">
          <w:marLeft w:val="0"/>
          <w:marRight w:val="0"/>
          <w:marTop w:val="0"/>
          <w:marBottom w:val="0"/>
          <w:divBdr>
            <w:top w:val="none" w:sz="0" w:space="0" w:color="auto"/>
            <w:left w:val="none" w:sz="0" w:space="0" w:color="auto"/>
            <w:bottom w:val="none" w:sz="0" w:space="0" w:color="auto"/>
            <w:right w:val="none" w:sz="0" w:space="0" w:color="auto"/>
          </w:divBdr>
        </w:div>
        <w:div w:id="1851096569">
          <w:marLeft w:val="0"/>
          <w:marRight w:val="0"/>
          <w:marTop w:val="0"/>
          <w:marBottom w:val="0"/>
          <w:divBdr>
            <w:top w:val="none" w:sz="0" w:space="0" w:color="auto"/>
            <w:left w:val="none" w:sz="0" w:space="0" w:color="auto"/>
            <w:bottom w:val="none" w:sz="0" w:space="0" w:color="auto"/>
            <w:right w:val="none" w:sz="0" w:space="0" w:color="auto"/>
          </w:divBdr>
        </w:div>
        <w:div w:id="182839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25DD-E86F-47BE-8C97-23794EE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Anne Burns</cp:lastModifiedBy>
  <cp:revision>2</cp:revision>
  <cp:lastPrinted>2018-03-28T15:41:00Z</cp:lastPrinted>
  <dcterms:created xsi:type="dcterms:W3CDTF">2024-03-05T12:52:00Z</dcterms:created>
  <dcterms:modified xsi:type="dcterms:W3CDTF">2024-03-05T12:52:00Z</dcterms:modified>
</cp:coreProperties>
</file>