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7971F6" w14:textId="77777777" w:rsidR="002F11BE" w:rsidRDefault="002F11BE" w:rsidP="002F11BE">
      <w:pPr>
        <w:spacing w:line="259" w:lineRule="auto"/>
        <w:jc w:val="right"/>
      </w:pPr>
      <w:r>
        <w:rPr>
          <w:noProof/>
        </w:rPr>
        <w:drawing>
          <wp:inline distT="0" distB="0" distL="0" distR="0" wp14:anchorId="3284F642" wp14:editId="31E822DC">
            <wp:extent cx="2340610" cy="1371600"/>
            <wp:effectExtent l="0" t="0" r="2540" b="0"/>
            <wp:docPr id="148568330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5683305" name="drawing"/>
                    <pic:cNvPicPr>
                      <a:picLocks noChangeAspect="1"/>
                    </pic:cNvPicPr>
                  </pic:nvPicPr>
                  <pic:blipFill>
                    <a:blip r:embed="rId11">
                      <a:extLst>
                        <a:ext uri="{28A0092B-C50C-407E-A947-70E740481C1C}">
                          <a14:useLocalDpi xmlns:a14="http://schemas.microsoft.com/office/drawing/2010/main"/>
                        </a:ext>
                      </a:extLst>
                    </a:blip>
                    <a:stretch>
                      <a:fillRect/>
                    </a:stretch>
                  </pic:blipFill>
                  <pic:spPr>
                    <a:xfrm>
                      <a:off x="0" y="0"/>
                      <a:ext cx="2340610" cy="1371600"/>
                    </a:xfrm>
                    <a:prstGeom prst="rect">
                      <a:avLst/>
                    </a:prstGeom>
                  </pic:spPr>
                </pic:pic>
              </a:graphicData>
            </a:graphic>
          </wp:inline>
        </w:drawing>
      </w:r>
      <w:r>
        <w:t xml:space="preserve"> </w:t>
      </w:r>
    </w:p>
    <w:p w14:paraId="0B15CCD4" w14:textId="77777777" w:rsidR="002F11BE" w:rsidRDefault="002F11BE" w:rsidP="002F11BE">
      <w:pPr>
        <w:pStyle w:val="NoSpacing"/>
      </w:pPr>
    </w:p>
    <w:p w14:paraId="5E5F880D" w14:textId="77777777" w:rsidR="002F11BE" w:rsidRDefault="002F11BE" w:rsidP="002F11BE">
      <w:pPr>
        <w:pStyle w:val="NoSpacing"/>
      </w:pPr>
    </w:p>
    <w:p w14:paraId="11F34CEB" w14:textId="77777777" w:rsidR="002F11BE" w:rsidRDefault="002F11BE" w:rsidP="002F11BE">
      <w:pPr>
        <w:pStyle w:val="NoSpacing"/>
      </w:pPr>
    </w:p>
    <w:p w14:paraId="3DDA7FF4" w14:textId="77777777" w:rsidR="002F11BE" w:rsidRDefault="002F11BE" w:rsidP="002F11BE">
      <w:pPr>
        <w:pStyle w:val="NoSpacing"/>
      </w:pPr>
    </w:p>
    <w:p w14:paraId="026B9068" w14:textId="77777777" w:rsidR="002F11BE" w:rsidRDefault="002F11BE" w:rsidP="002F11BE">
      <w:pPr>
        <w:pStyle w:val="NoSpacing"/>
      </w:pPr>
    </w:p>
    <w:p w14:paraId="738F944F" w14:textId="77777777" w:rsidR="002F11BE" w:rsidRDefault="002F11BE" w:rsidP="002F11BE">
      <w:pPr>
        <w:pStyle w:val="NoSpacing"/>
      </w:pPr>
    </w:p>
    <w:p w14:paraId="49D065FD" w14:textId="58B3E4E1" w:rsidR="002F11BE" w:rsidRPr="002F11BE" w:rsidRDefault="002F11BE" w:rsidP="002F11BE">
      <w:pPr>
        <w:pStyle w:val="NoSpacing"/>
        <w:jc w:val="center"/>
        <w:rPr>
          <w:b/>
          <w:bCs/>
          <w:sz w:val="32"/>
          <w:szCs w:val="32"/>
        </w:rPr>
      </w:pPr>
      <w:r w:rsidRPr="002F11BE">
        <w:rPr>
          <w:b/>
          <w:bCs/>
          <w:sz w:val="32"/>
          <w:szCs w:val="32"/>
        </w:rPr>
        <w:t>INTIMATE CARE POLICY 2026</w:t>
      </w:r>
    </w:p>
    <w:p w14:paraId="5AE574AC" w14:textId="77777777" w:rsidR="002F11BE" w:rsidRDefault="002F11BE" w:rsidP="002F11BE">
      <w:pPr>
        <w:pStyle w:val="NoSpacing"/>
      </w:pPr>
    </w:p>
    <w:p w14:paraId="2FB9DB8D" w14:textId="77777777" w:rsidR="002F11BE" w:rsidRDefault="002F11BE" w:rsidP="002F11BE">
      <w:pPr>
        <w:pStyle w:val="NoSpacing"/>
      </w:pPr>
    </w:p>
    <w:p w14:paraId="08288DBD" w14:textId="77777777" w:rsidR="002F11BE" w:rsidRDefault="002F11BE" w:rsidP="002F11BE">
      <w:pPr>
        <w:pStyle w:val="NoSpacing"/>
      </w:pPr>
    </w:p>
    <w:p w14:paraId="16D23326" w14:textId="77777777" w:rsidR="002F11BE" w:rsidRDefault="002F11BE" w:rsidP="002F11BE">
      <w:pPr>
        <w:pStyle w:val="NoSpacing"/>
      </w:pPr>
    </w:p>
    <w:p w14:paraId="19010815" w14:textId="77777777" w:rsidR="002F11BE" w:rsidRDefault="002F11BE" w:rsidP="002F11BE">
      <w:pPr>
        <w:pStyle w:val="NoSpacing"/>
      </w:pPr>
    </w:p>
    <w:p w14:paraId="579FC7D9" w14:textId="77777777" w:rsidR="002F11BE" w:rsidRDefault="002F11BE" w:rsidP="002F11BE">
      <w:pPr>
        <w:pStyle w:val="NoSpacing"/>
      </w:pPr>
    </w:p>
    <w:p w14:paraId="27C2AED8" w14:textId="77777777" w:rsidR="002F11BE" w:rsidRDefault="002F11BE" w:rsidP="002F11BE">
      <w:pPr>
        <w:pStyle w:val="NoSpacing"/>
      </w:pPr>
    </w:p>
    <w:p w14:paraId="5D64D465" w14:textId="77777777" w:rsidR="002F11BE" w:rsidRDefault="002F11BE" w:rsidP="002F11BE">
      <w:pPr>
        <w:pStyle w:val="NoSpacing"/>
        <w:ind w:left="0" w:firstLine="0"/>
      </w:pPr>
    </w:p>
    <w:p w14:paraId="00351584" w14:textId="77777777" w:rsidR="002F11BE" w:rsidRDefault="002F11BE" w:rsidP="002F11BE">
      <w:pPr>
        <w:pStyle w:val="NoSpacing"/>
      </w:pPr>
    </w:p>
    <w:p w14:paraId="0F870EDF" w14:textId="77777777" w:rsidR="002F11BE" w:rsidRDefault="002F11BE" w:rsidP="002F11BE">
      <w:pPr>
        <w:pStyle w:val="NoSpacing"/>
      </w:pPr>
    </w:p>
    <w:p w14:paraId="4B52310B" w14:textId="77777777" w:rsidR="002F11BE" w:rsidRDefault="002F11BE" w:rsidP="002F11BE">
      <w:pPr>
        <w:pStyle w:val="NoSpacing"/>
        <w:ind w:left="0" w:firstLine="0"/>
      </w:pPr>
    </w:p>
    <w:p w14:paraId="2B304566" w14:textId="77777777" w:rsidR="002F11BE" w:rsidRDefault="002F11BE" w:rsidP="002F11BE">
      <w:pPr>
        <w:pStyle w:val="NoSpacing"/>
      </w:pPr>
    </w:p>
    <w:p w14:paraId="75E33444" w14:textId="77777777" w:rsidR="002F11BE" w:rsidRDefault="002F11BE" w:rsidP="002F11BE">
      <w:pPr>
        <w:pStyle w:val="NoSpacing"/>
      </w:pPr>
    </w:p>
    <w:p w14:paraId="28590938" w14:textId="77777777" w:rsidR="002F11BE" w:rsidRDefault="002F11BE" w:rsidP="002F11BE">
      <w:pPr>
        <w:pStyle w:val="NoSpacing"/>
      </w:pPr>
    </w:p>
    <w:p w14:paraId="7AC36E33" w14:textId="77777777" w:rsidR="002F11BE" w:rsidRPr="008E29EB" w:rsidRDefault="002F11BE" w:rsidP="002F11BE">
      <w:pPr>
        <w:pStyle w:val="NoSpacing"/>
        <w:rPr>
          <w:b/>
          <w:bCs/>
        </w:rPr>
      </w:pPr>
      <w:r w:rsidRPr="008E29EB">
        <w:t>At Link Academy Trust, our vision is clear:</w:t>
      </w:r>
      <w:r w:rsidRPr="008E29EB">
        <w:br/>
      </w:r>
    </w:p>
    <w:p w14:paraId="366797F5" w14:textId="77777777" w:rsidR="002F11BE" w:rsidRPr="008E29EB" w:rsidRDefault="002F11BE" w:rsidP="002F11BE">
      <w:pPr>
        <w:pStyle w:val="NoSpacing"/>
        <w:rPr>
          <w:b/>
          <w:bCs/>
        </w:rPr>
      </w:pPr>
    </w:p>
    <w:p w14:paraId="3F3D6E8A" w14:textId="77777777" w:rsidR="002F11BE" w:rsidRPr="008E29EB" w:rsidRDefault="002F11BE" w:rsidP="002F11BE">
      <w:pPr>
        <w:pStyle w:val="NoSpacing"/>
      </w:pPr>
      <w:r w:rsidRPr="008E29EB">
        <w:rPr>
          <w:b/>
          <w:bCs/>
        </w:rPr>
        <w:t>Flourishing schools for all at the heart of our communities.</w:t>
      </w:r>
    </w:p>
    <w:p w14:paraId="32C68A7C" w14:textId="77777777" w:rsidR="002F11BE" w:rsidRPr="008E29EB" w:rsidRDefault="002F11BE" w:rsidP="002F11BE">
      <w:pPr>
        <w:pStyle w:val="NoSpacing"/>
      </w:pPr>
    </w:p>
    <w:p w14:paraId="05BB9589" w14:textId="77777777" w:rsidR="002F11BE" w:rsidRPr="008E29EB" w:rsidRDefault="002F11BE" w:rsidP="002F11BE">
      <w:pPr>
        <w:pStyle w:val="NoSpacing"/>
      </w:pPr>
    </w:p>
    <w:p w14:paraId="08645E1F" w14:textId="77777777" w:rsidR="002F11BE" w:rsidRPr="008E29EB" w:rsidRDefault="002F11BE" w:rsidP="002F11BE">
      <w:pPr>
        <w:pStyle w:val="NoSpacing"/>
      </w:pPr>
      <w:r w:rsidRPr="008E29EB">
        <w:t xml:space="preserve">Inspired by, </w:t>
      </w:r>
      <w:r w:rsidRPr="008E29EB">
        <w:rPr>
          <w:b/>
          <w:bCs/>
          <w:i/>
          <w:iCs/>
        </w:rPr>
        <w:t>“Life in all its fullness” (John 10:10)</w:t>
      </w:r>
      <w:r w:rsidRPr="008E29EB">
        <w:rPr>
          <w:b/>
          <w:bCs/>
        </w:rPr>
        <w:t xml:space="preserve">, </w:t>
      </w:r>
      <w:r w:rsidRPr="008E29EB">
        <w:t>we strive to create environments where every individual can thrive.</w:t>
      </w:r>
    </w:p>
    <w:p w14:paraId="0D7B8B54" w14:textId="77777777" w:rsidR="002F11BE" w:rsidRPr="008E29EB" w:rsidRDefault="002F11BE" w:rsidP="002F11BE">
      <w:pPr>
        <w:pStyle w:val="NoSpacing"/>
      </w:pPr>
    </w:p>
    <w:p w14:paraId="579CD49B" w14:textId="77777777" w:rsidR="002F11BE" w:rsidRPr="008E29EB" w:rsidRDefault="002F11BE" w:rsidP="002F11BE">
      <w:pPr>
        <w:pStyle w:val="NoSpacing"/>
      </w:pPr>
    </w:p>
    <w:p w14:paraId="369515E7" w14:textId="77777777" w:rsidR="002F11BE" w:rsidRPr="008E29EB" w:rsidRDefault="002F11BE" w:rsidP="002F11BE">
      <w:pPr>
        <w:pStyle w:val="NoSpacing"/>
      </w:pPr>
      <w:r w:rsidRPr="008E29EB">
        <w:t>Our mission is underpinned by three core values that guide everything we do:</w:t>
      </w:r>
    </w:p>
    <w:p w14:paraId="1075FF5C" w14:textId="77777777" w:rsidR="002F11BE" w:rsidRPr="008E29EB" w:rsidRDefault="002F11BE" w:rsidP="002F11BE">
      <w:pPr>
        <w:pStyle w:val="NoSpacing"/>
      </w:pPr>
    </w:p>
    <w:p w14:paraId="19D227FE" w14:textId="77777777" w:rsidR="002F11BE" w:rsidRPr="008E29EB" w:rsidRDefault="002F11BE" w:rsidP="002F11BE">
      <w:pPr>
        <w:pStyle w:val="NoSpacing"/>
        <w:numPr>
          <w:ilvl w:val="0"/>
          <w:numId w:val="8"/>
        </w:numPr>
      </w:pPr>
      <w:r w:rsidRPr="008E29EB">
        <w:rPr>
          <w:b/>
          <w:bCs/>
        </w:rPr>
        <w:t>Belonging</w:t>
      </w:r>
      <w:r w:rsidRPr="008E29EB">
        <w:t xml:space="preserve"> – Every interaction matters; we nurture relationships and ensure everyone feels valued and included.</w:t>
      </w:r>
    </w:p>
    <w:p w14:paraId="2E54FE43" w14:textId="77777777" w:rsidR="002F11BE" w:rsidRPr="008E29EB" w:rsidRDefault="002F11BE" w:rsidP="002F11BE">
      <w:pPr>
        <w:pStyle w:val="NoSpacing"/>
        <w:numPr>
          <w:ilvl w:val="0"/>
          <w:numId w:val="8"/>
        </w:numPr>
      </w:pPr>
      <w:r w:rsidRPr="008E29EB">
        <w:rPr>
          <w:b/>
          <w:bCs/>
        </w:rPr>
        <w:t>Curiosity</w:t>
      </w:r>
      <w:r w:rsidRPr="008E29EB">
        <w:t xml:space="preserve"> – We embrace ambition, creativity, and innovation to inspire lifelong learning.</w:t>
      </w:r>
    </w:p>
    <w:p w14:paraId="0DAB12A8" w14:textId="77777777" w:rsidR="002F11BE" w:rsidRPr="008E29EB" w:rsidRDefault="002F11BE" w:rsidP="002F11BE">
      <w:pPr>
        <w:pStyle w:val="NoSpacing"/>
        <w:numPr>
          <w:ilvl w:val="0"/>
          <w:numId w:val="8"/>
        </w:numPr>
      </w:pPr>
      <w:r w:rsidRPr="008E29EB">
        <w:rPr>
          <w:b/>
          <w:bCs/>
        </w:rPr>
        <w:t>Collaboration</w:t>
      </w:r>
      <w:r w:rsidRPr="008E29EB">
        <w:t xml:space="preserve"> – We foster an open culture of accountability and shared success, working together for the benefit of all.</w:t>
      </w:r>
    </w:p>
    <w:p w14:paraId="76F760FD" w14:textId="77777777" w:rsidR="002F11BE" w:rsidRPr="008E29EB" w:rsidRDefault="002F11BE" w:rsidP="002F11BE">
      <w:pPr>
        <w:pStyle w:val="NoSpacing"/>
      </w:pPr>
    </w:p>
    <w:p w14:paraId="0B50BF54" w14:textId="77777777" w:rsidR="002F11BE" w:rsidRPr="008E29EB" w:rsidRDefault="002F11BE" w:rsidP="002F11BE">
      <w:pPr>
        <w:pStyle w:val="NoSpacing"/>
      </w:pPr>
    </w:p>
    <w:p w14:paraId="33C89EE8" w14:textId="77777777" w:rsidR="002F11BE" w:rsidRPr="002F11BE" w:rsidRDefault="002F11BE" w:rsidP="002F11BE">
      <w:pPr>
        <w:rPr>
          <w:rFonts w:ascii="Arial" w:hAnsi="Arial" w:cs="Arial"/>
          <w:sz w:val="22"/>
          <w:szCs w:val="22"/>
        </w:rPr>
      </w:pPr>
      <w:r w:rsidRPr="002F11BE">
        <w:rPr>
          <w:rFonts w:ascii="Arial" w:hAnsi="Arial" w:cs="Arial"/>
          <w:sz w:val="22"/>
          <w:szCs w:val="22"/>
        </w:rPr>
        <w:t>These principles shape our approach to equality and diversity, ensuring that every policy, decision, and action reflects our commitment to inclusion and excellence.</w:t>
      </w:r>
    </w:p>
    <w:p w14:paraId="5CE2A49B" w14:textId="631F5CDA" w:rsidR="007A45D0" w:rsidRPr="002F11BE" w:rsidRDefault="007A45D0">
      <w:pPr>
        <w:spacing w:after="160" w:line="259" w:lineRule="auto"/>
        <w:rPr>
          <w:rFonts w:ascii="Arial" w:hAnsi="Arial" w:cs="Arial"/>
          <w:sz w:val="22"/>
          <w:szCs w:val="22"/>
        </w:rPr>
      </w:pPr>
      <w:r w:rsidRPr="002F11BE">
        <w:rPr>
          <w:rFonts w:ascii="Arial" w:hAnsi="Arial" w:cs="Arial"/>
          <w:sz w:val="22"/>
          <w:szCs w:val="22"/>
        </w:rPr>
        <w:br w:type="page"/>
      </w:r>
    </w:p>
    <w:p w14:paraId="4539F156" w14:textId="77777777" w:rsidR="000A09EA" w:rsidRDefault="000A09EA" w:rsidP="00770F4F">
      <w:pPr>
        <w:ind w:left="5040" w:right="282" w:hanging="5040"/>
        <w:jc w:val="right"/>
        <w:rPr>
          <w:rFonts w:ascii="Arial" w:hAnsi="Arial" w:cs="Arial"/>
          <w:sz w:val="22"/>
          <w:szCs w:val="22"/>
        </w:rPr>
      </w:pPr>
    </w:p>
    <w:p w14:paraId="66EE9A1F" w14:textId="3EDC8BC1" w:rsidR="00770F4F" w:rsidRPr="00DF6408" w:rsidRDefault="00770F4F" w:rsidP="00770F4F">
      <w:pPr>
        <w:ind w:left="5040" w:right="282" w:hanging="5040"/>
        <w:jc w:val="right"/>
        <w:rPr>
          <w:rFonts w:ascii="Arial" w:hAnsi="Arial" w:cs="Arial"/>
          <w:sz w:val="22"/>
          <w:szCs w:val="22"/>
        </w:rPr>
      </w:pPr>
    </w:p>
    <w:p w14:paraId="6A9B9823" w14:textId="77777777" w:rsidR="00770F4F" w:rsidRPr="00DF6408" w:rsidRDefault="00770F4F" w:rsidP="00770F4F">
      <w:pPr>
        <w:ind w:left="5040" w:right="282" w:hanging="5040"/>
        <w:jc w:val="right"/>
        <w:rPr>
          <w:rFonts w:ascii="Arial" w:hAnsi="Arial" w:cs="Arial"/>
          <w:sz w:val="22"/>
          <w:szCs w:val="22"/>
        </w:rPr>
      </w:pPr>
    </w:p>
    <w:p w14:paraId="6E2860BC" w14:textId="75CD616C" w:rsidR="00770F4F" w:rsidRPr="00DF6408" w:rsidRDefault="00770F4F" w:rsidP="24AD3208">
      <w:pPr>
        <w:ind w:left="5040" w:right="282" w:hanging="5040"/>
        <w:jc w:val="right"/>
        <w:rPr>
          <w:rFonts w:ascii="Arial" w:hAnsi="Arial" w:cs="Arial"/>
          <w:b/>
          <w:bCs/>
          <w:sz w:val="28"/>
          <w:szCs w:val="28"/>
        </w:rPr>
      </w:pPr>
      <w:r w:rsidRPr="24AD3208">
        <w:rPr>
          <w:rFonts w:ascii="Arial" w:hAnsi="Arial" w:cs="Arial"/>
          <w:b/>
          <w:bCs/>
          <w:sz w:val="28"/>
          <w:szCs w:val="28"/>
        </w:rPr>
        <w:t>Intimate Care Policy 202</w:t>
      </w:r>
      <w:r w:rsidR="007A45D0">
        <w:rPr>
          <w:rFonts w:ascii="Arial" w:hAnsi="Arial" w:cs="Arial"/>
          <w:b/>
          <w:bCs/>
          <w:sz w:val="28"/>
          <w:szCs w:val="28"/>
        </w:rPr>
        <w:t>6</w:t>
      </w:r>
    </w:p>
    <w:p w14:paraId="1E140D53" w14:textId="77777777" w:rsidR="00770F4F" w:rsidRPr="00DF6408" w:rsidRDefault="00770F4F" w:rsidP="00770F4F">
      <w:pPr>
        <w:ind w:left="5040" w:right="282" w:hanging="5040"/>
        <w:rPr>
          <w:rFonts w:ascii="Arial" w:hAnsi="Arial" w:cs="Arial"/>
          <w:sz w:val="22"/>
          <w:szCs w:val="22"/>
          <w:u w:val="single"/>
        </w:rPr>
      </w:pPr>
    </w:p>
    <w:p w14:paraId="2DB3A0FA" w14:textId="0586EB6F" w:rsidR="34ED9F74" w:rsidRDefault="34ED9F74" w:rsidP="34ED9F74">
      <w:pPr>
        <w:jc w:val="both"/>
        <w:rPr>
          <w:rFonts w:ascii="Arial" w:eastAsia="Calibri" w:hAnsi="Arial" w:cs="Arial"/>
          <w:sz w:val="22"/>
          <w:szCs w:val="22"/>
        </w:rPr>
      </w:pPr>
    </w:p>
    <w:p w14:paraId="024FFAC1" w14:textId="4D1462C9" w:rsidR="00770F4F" w:rsidRPr="00DF6408" w:rsidRDefault="00770F4F" w:rsidP="007B29DC">
      <w:pPr>
        <w:jc w:val="both"/>
        <w:rPr>
          <w:rFonts w:ascii="Arial" w:eastAsia="Calibri" w:hAnsi="Arial" w:cs="Arial"/>
          <w:sz w:val="22"/>
          <w:szCs w:val="22"/>
        </w:rPr>
      </w:pPr>
      <w:r w:rsidRPr="2B3D0E4F">
        <w:rPr>
          <w:rFonts w:ascii="Arial" w:eastAsia="Calibri" w:hAnsi="Arial" w:cs="Arial"/>
          <w:sz w:val="22"/>
          <w:szCs w:val="22"/>
        </w:rPr>
        <w:t xml:space="preserve">The Link Academy Trust </w:t>
      </w:r>
      <w:r w:rsidR="3C1BA9B6" w:rsidRPr="2B3D0E4F">
        <w:rPr>
          <w:rFonts w:ascii="Arial" w:eastAsia="Calibri" w:hAnsi="Arial" w:cs="Arial"/>
          <w:sz w:val="22"/>
          <w:szCs w:val="22"/>
        </w:rPr>
        <w:t xml:space="preserve">(the Trust) </w:t>
      </w:r>
      <w:r w:rsidRPr="2B3D0E4F">
        <w:rPr>
          <w:rFonts w:ascii="Arial" w:eastAsia="Calibri" w:hAnsi="Arial" w:cs="Arial"/>
          <w:sz w:val="22"/>
          <w:szCs w:val="22"/>
        </w:rPr>
        <w:t xml:space="preserve">is a company limited by guarantee and an exempt charity, regulated by the </w:t>
      </w:r>
      <w:r w:rsidR="22B87406" w:rsidRPr="2B3D0E4F">
        <w:rPr>
          <w:rFonts w:ascii="Arial" w:eastAsia="Calibri" w:hAnsi="Arial" w:cs="Arial"/>
          <w:sz w:val="22"/>
          <w:szCs w:val="22"/>
        </w:rPr>
        <w:t xml:space="preserve">Department for </w:t>
      </w:r>
      <w:r w:rsidRPr="2B3D0E4F">
        <w:rPr>
          <w:rFonts w:ascii="Arial" w:eastAsia="Calibri" w:hAnsi="Arial" w:cs="Arial"/>
          <w:sz w:val="22"/>
          <w:szCs w:val="22"/>
        </w:rPr>
        <w:t>Education (</w:t>
      </w:r>
      <w:r w:rsidR="37AB1F8A" w:rsidRPr="2B3D0E4F">
        <w:rPr>
          <w:rFonts w:ascii="Arial" w:eastAsia="Calibri" w:hAnsi="Arial" w:cs="Arial"/>
          <w:sz w:val="22"/>
          <w:szCs w:val="22"/>
        </w:rPr>
        <w:t>DfE</w:t>
      </w:r>
      <w:r w:rsidRPr="2B3D0E4F">
        <w:rPr>
          <w:rFonts w:ascii="Arial" w:eastAsia="Calibri" w:hAnsi="Arial" w:cs="Arial"/>
          <w:sz w:val="22"/>
          <w:szCs w:val="22"/>
        </w:rPr>
        <w:t>).  All Members of the Board of Trustees of the exempt charity are also Directors of the company; the term 'Trustee' used in this Policy also means Director.  This Policy applies to all academies within the Trust.</w:t>
      </w:r>
    </w:p>
    <w:p w14:paraId="2EC39A24" w14:textId="77777777" w:rsidR="00770F4F" w:rsidRPr="00DF6408" w:rsidRDefault="00770F4F" w:rsidP="007B29DC">
      <w:pPr>
        <w:jc w:val="both"/>
        <w:rPr>
          <w:rFonts w:ascii="Arial" w:hAnsi="Arial" w:cs="Arial"/>
          <w:b/>
          <w:sz w:val="22"/>
          <w:szCs w:val="22"/>
        </w:rPr>
      </w:pPr>
    </w:p>
    <w:p w14:paraId="793CBF1A" w14:textId="39C5A11A" w:rsidR="00EC69E2" w:rsidRPr="00DF6408" w:rsidRDefault="00EC69E2" w:rsidP="007B29DC">
      <w:pPr>
        <w:jc w:val="both"/>
        <w:rPr>
          <w:rFonts w:ascii="Arial" w:hAnsi="Arial" w:cs="Arial"/>
          <w:b/>
          <w:sz w:val="22"/>
          <w:szCs w:val="22"/>
        </w:rPr>
      </w:pPr>
      <w:r w:rsidRPr="00DF6408">
        <w:rPr>
          <w:rFonts w:ascii="Arial" w:hAnsi="Arial" w:cs="Arial"/>
          <w:b/>
          <w:sz w:val="22"/>
          <w:szCs w:val="22"/>
        </w:rPr>
        <w:t>Principles</w:t>
      </w:r>
    </w:p>
    <w:p w14:paraId="2A7C3E9C" w14:textId="77777777" w:rsidR="00EC69E2" w:rsidRPr="00DF6408" w:rsidRDefault="00EC69E2" w:rsidP="007B29DC">
      <w:pPr>
        <w:jc w:val="both"/>
        <w:rPr>
          <w:rFonts w:ascii="Arial" w:hAnsi="Arial" w:cs="Arial"/>
          <w:sz w:val="22"/>
          <w:szCs w:val="22"/>
        </w:rPr>
      </w:pPr>
    </w:p>
    <w:p w14:paraId="7B7AAB61" w14:textId="4F5AEEA9" w:rsidR="00EC69E2" w:rsidRPr="00DF6408" w:rsidRDefault="00EC69E2" w:rsidP="007B29DC">
      <w:pPr>
        <w:jc w:val="both"/>
        <w:rPr>
          <w:rFonts w:ascii="Arial" w:hAnsi="Arial" w:cs="Arial"/>
          <w:sz w:val="22"/>
          <w:szCs w:val="22"/>
        </w:rPr>
      </w:pPr>
      <w:r w:rsidRPr="00DF6408">
        <w:rPr>
          <w:rFonts w:ascii="Arial" w:hAnsi="Arial" w:cs="Arial"/>
          <w:sz w:val="22"/>
          <w:szCs w:val="22"/>
        </w:rPr>
        <w:t xml:space="preserve">The </w:t>
      </w:r>
      <w:r w:rsidR="3CC16950" w:rsidRPr="00DF6408">
        <w:rPr>
          <w:rFonts w:ascii="Arial" w:hAnsi="Arial" w:cs="Arial"/>
          <w:sz w:val="22"/>
          <w:szCs w:val="22"/>
        </w:rPr>
        <w:t xml:space="preserve">Trustees </w:t>
      </w:r>
      <w:r w:rsidRPr="00DF6408">
        <w:rPr>
          <w:rFonts w:ascii="Arial" w:hAnsi="Arial" w:cs="Arial"/>
          <w:sz w:val="22"/>
          <w:szCs w:val="22"/>
        </w:rPr>
        <w:t xml:space="preserve">and </w:t>
      </w:r>
      <w:r w:rsidR="3CC16950" w:rsidRPr="00DF6408">
        <w:rPr>
          <w:rFonts w:ascii="Arial" w:hAnsi="Arial" w:cs="Arial"/>
          <w:sz w:val="22"/>
          <w:szCs w:val="22"/>
        </w:rPr>
        <w:t>L</w:t>
      </w:r>
      <w:r w:rsidR="007B29DC" w:rsidRPr="00DF6408">
        <w:rPr>
          <w:rFonts w:ascii="Arial" w:hAnsi="Arial" w:cs="Arial"/>
          <w:sz w:val="22"/>
          <w:szCs w:val="22"/>
        </w:rPr>
        <w:t>AC</w:t>
      </w:r>
      <w:r w:rsidR="001D0A20" w:rsidRPr="00DF6408">
        <w:rPr>
          <w:rFonts w:ascii="Arial" w:hAnsi="Arial" w:cs="Arial"/>
          <w:sz w:val="22"/>
          <w:szCs w:val="22"/>
        </w:rPr>
        <w:t xml:space="preserve"> </w:t>
      </w:r>
      <w:r w:rsidR="3CC16950" w:rsidRPr="00DF6408">
        <w:rPr>
          <w:rFonts w:ascii="Arial" w:hAnsi="Arial" w:cs="Arial"/>
          <w:sz w:val="22"/>
          <w:szCs w:val="22"/>
        </w:rPr>
        <w:t xml:space="preserve">Governors </w:t>
      </w:r>
      <w:r w:rsidRPr="00DF6408">
        <w:rPr>
          <w:rFonts w:ascii="Arial" w:hAnsi="Arial" w:cs="Arial"/>
          <w:sz w:val="22"/>
          <w:szCs w:val="22"/>
        </w:rPr>
        <w:t>will act in accordance with S</w:t>
      </w:r>
      <w:r w:rsidR="00770F4F" w:rsidRPr="00DF6408">
        <w:rPr>
          <w:rFonts w:ascii="Arial" w:hAnsi="Arial" w:cs="Arial"/>
          <w:sz w:val="22"/>
          <w:szCs w:val="22"/>
        </w:rPr>
        <w:t xml:space="preserve">ection 175 of the Education Act </w:t>
      </w:r>
      <w:r w:rsidRPr="00DF6408">
        <w:rPr>
          <w:rFonts w:ascii="Arial" w:hAnsi="Arial" w:cs="Arial"/>
          <w:sz w:val="22"/>
          <w:szCs w:val="22"/>
        </w:rPr>
        <w:t xml:space="preserve">2002 and the Government guidance ‘Keeping Children Safe in Education’ Sept </w:t>
      </w:r>
      <w:r w:rsidR="007B6A54">
        <w:rPr>
          <w:rFonts w:ascii="Arial" w:hAnsi="Arial" w:cs="Arial"/>
          <w:sz w:val="22"/>
          <w:szCs w:val="22"/>
        </w:rPr>
        <w:t>2025</w:t>
      </w:r>
      <w:r w:rsidRPr="00DF6408">
        <w:rPr>
          <w:rFonts w:ascii="Arial" w:hAnsi="Arial" w:cs="Arial"/>
          <w:sz w:val="22"/>
          <w:szCs w:val="22"/>
        </w:rPr>
        <w:t xml:space="preserve"> to safeguard and promote the welfare of pupils</w:t>
      </w:r>
      <w:r w:rsidRPr="00DF6408">
        <w:rPr>
          <w:rStyle w:val="FootnoteReference"/>
          <w:rFonts w:ascii="Arial" w:hAnsi="Arial" w:cs="Arial"/>
          <w:sz w:val="22"/>
          <w:szCs w:val="22"/>
        </w:rPr>
        <w:footnoteReference w:id="1"/>
      </w:r>
      <w:r w:rsidRPr="00DF6408">
        <w:rPr>
          <w:rFonts w:ascii="Arial" w:hAnsi="Arial" w:cs="Arial"/>
          <w:sz w:val="22"/>
          <w:szCs w:val="22"/>
        </w:rPr>
        <w:t xml:space="preserve"> at the </w:t>
      </w:r>
      <w:r w:rsidR="058AE9B5" w:rsidRPr="00DF6408">
        <w:rPr>
          <w:rFonts w:ascii="Arial" w:hAnsi="Arial" w:cs="Arial"/>
          <w:sz w:val="22"/>
          <w:szCs w:val="22"/>
        </w:rPr>
        <w:t>academies</w:t>
      </w:r>
      <w:r w:rsidRPr="00DF6408">
        <w:rPr>
          <w:rFonts w:ascii="Arial" w:hAnsi="Arial" w:cs="Arial"/>
          <w:sz w:val="22"/>
          <w:szCs w:val="22"/>
        </w:rPr>
        <w:t xml:space="preserve"> within the Trust.</w:t>
      </w:r>
    </w:p>
    <w:p w14:paraId="2C0D97BC" w14:textId="77777777" w:rsidR="00EC69E2" w:rsidRPr="00DF6408" w:rsidRDefault="00EC69E2" w:rsidP="007B29DC">
      <w:pPr>
        <w:jc w:val="both"/>
        <w:rPr>
          <w:rFonts w:ascii="Arial" w:hAnsi="Arial" w:cs="Arial"/>
          <w:sz w:val="22"/>
          <w:szCs w:val="22"/>
        </w:rPr>
      </w:pPr>
    </w:p>
    <w:p w14:paraId="2082C591" w14:textId="09FC435D" w:rsidR="00EC69E2" w:rsidRPr="00DF6408" w:rsidRDefault="00EC69E2" w:rsidP="007B29DC">
      <w:pPr>
        <w:jc w:val="both"/>
        <w:rPr>
          <w:rFonts w:ascii="Arial" w:hAnsi="Arial" w:cs="Arial"/>
          <w:sz w:val="22"/>
          <w:szCs w:val="22"/>
        </w:rPr>
      </w:pPr>
      <w:r w:rsidRPr="00DF6408">
        <w:rPr>
          <w:rFonts w:ascii="Arial" w:hAnsi="Arial" w:cs="Arial"/>
          <w:sz w:val="22"/>
          <w:szCs w:val="22"/>
        </w:rPr>
        <w:t>The Trust takes seriously its responsibility to safeguard and promote the welfare of the children and young people in its care.  Meeting a pupil’s intimate care needs is one aspect of safeguarding.</w:t>
      </w:r>
    </w:p>
    <w:p w14:paraId="53E1FCFA" w14:textId="77777777" w:rsidR="00EC69E2" w:rsidRPr="00DF6408" w:rsidRDefault="00EC69E2" w:rsidP="007B29DC">
      <w:pPr>
        <w:jc w:val="both"/>
        <w:rPr>
          <w:rFonts w:ascii="Arial" w:hAnsi="Arial" w:cs="Arial"/>
          <w:sz w:val="22"/>
          <w:szCs w:val="22"/>
        </w:rPr>
      </w:pPr>
    </w:p>
    <w:p w14:paraId="1FB2F098" w14:textId="66851EF4" w:rsidR="00EC69E2" w:rsidRPr="00DF6408" w:rsidRDefault="3CC16950" w:rsidP="007B29DC">
      <w:pPr>
        <w:jc w:val="both"/>
        <w:rPr>
          <w:rFonts w:ascii="Arial" w:hAnsi="Arial" w:cs="Arial"/>
          <w:sz w:val="22"/>
          <w:szCs w:val="22"/>
        </w:rPr>
      </w:pPr>
      <w:r w:rsidRPr="00DF6408">
        <w:rPr>
          <w:rFonts w:ascii="Arial" w:hAnsi="Arial" w:cs="Arial"/>
          <w:sz w:val="22"/>
          <w:szCs w:val="22"/>
        </w:rPr>
        <w:t>The Trustees and L</w:t>
      </w:r>
      <w:r w:rsidR="00CC2CFC" w:rsidRPr="00DF6408">
        <w:rPr>
          <w:rFonts w:ascii="Arial" w:hAnsi="Arial" w:cs="Arial"/>
          <w:sz w:val="22"/>
          <w:szCs w:val="22"/>
        </w:rPr>
        <w:t>AC</w:t>
      </w:r>
      <w:r w:rsidRPr="00DF6408">
        <w:rPr>
          <w:rFonts w:ascii="Arial" w:hAnsi="Arial" w:cs="Arial"/>
          <w:sz w:val="22"/>
          <w:szCs w:val="22"/>
        </w:rPr>
        <w:t xml:space="preserve"> </w:t>
      </w:r>
      <w:r w:rsidR="00A0142D" w:rsidRPr="00DF6408">
        <w:rPr>
          <w:rFonts w:ascii="Arial" w:hAnsi="Arial" w:cs="Arial"/>
          <w:sz w:val="22"/>
          <w:szCs w:val="22"/>
        </w:rPr>
        <w:t>Governors recognise</w:t>
      </w:r>
      <w:r w:rsidRPr="00DF6408">
        <w:rPr>
          <w:rFonts w:ascii="Arial" w:hAnsi="Arial" w:cs="Arial"/>
          <w:sz w:val="22"/>
          <w:szCs w:val="22"/>
        </w:rPr>
        <w:t xml:space="preserve"> their duties and responsibilities in relation to the Equalities Act 2010 which requires that any pupil with an impairment that affects his/her ability to carry out day-to-day activities must not be discriminated against. </w:t>
      </w:r>
    </w:p>
    <w:p w14:paraId="2EC4AEAB" w14:textId="77777777" w:rsidR="00EC69E2" w:rsidRPr="00DF6408" w:rsidRDefault="00EC69E2" w:rsidP="007B29DC">
      <w:pPr>
        <w:ind w:left="720"/>
        <w:jc w:val="both"/>
        <w:rPr>
          <w:rFonts w:ascii="Arial" w:hAnsi="Arial" w:cs="Arial"/>
          <w:sz w:val="22"/>
          <w:szCs w:val="22"/>
        </w:rPr>
      </w:pPr>
    </w:p>
    <w:p w14:paraId="4A6D997B" w14:textId="63DA044D" w:rsidR="00EC69E2" w:rsidRPr="00DF6408" w:rsidRDefault="00770F4F" w:rsidP="007B29DC">
      <w:pPr>
        <w:jc w:val="both"/>
        <w:rPr>
          <w:rFonts w:ascii="Arial" w:hAnsi="Arial" w:cs="Arial"/>
          <w:color w:val="FF0000"/>
          <w:sz w:val="22"/>
          <w:szCs w:val="22"/>
        </w:rPr>
      </w:pPr>
      <w:r w:rsidRPr="00DF6408">
        <w:rPr>
          <w:rFonts w:ascii="Arial" w:hAnsi="Arial" w:cs="Arial"/>
          <w:sz w:val="22"/>
          <w:szCs w:val="22"/>
        </w:rPr>
        <w:t>This Intimate C</w:t>
      </w:r>
      <w:r w:rsidR="00EC69E2" w:rsidRPr="00DF6408">
        <w:rPr>
          <w:rFonts w:ascii="Arial" w:hAnsi="Arial" w:cs="Arial"/>
          <w:sz w:val="22"/>
          <w:szCs w:val="22"/>
        </w:rPr>
        <w:t>are policy should be read in conjunction with the Trust’s policies as below (or similarly named):</w:t>
      </w:r>
      <w:r w:rsidR="00EC69E2" w:rsidRPr="00DF6408">
        <w:rPr>
          <w:rFonts w:ascii="Arial" w:hAnsi="Arial" w:cs="Arial"/>
          <w:color w:val="FF0000"/>
          <w:sz w:val="22"/>
          <w:szCs w:val="22"/>
        </w:rPr>
        <w:t xml:space="preserve"> </w:t>
      </w:r>
    </w:p>
    <w:p w14:paraId="69A5E8D6" w14:textId="77777777" w:rsidR="00EC69E2" w:rsidRPr="00DF6408" w:rsidRDefault="00EC69E2" w:rsidP="007B29DC">
      <w:pPr>
        <w:ind w:left="720" w:hanging="720"/>
        <w:jc w:val="both"/>
        <w:rPr>
          <w:rFonts w:ascii="Arial" w:hAnsi="Arial" w:cs="Arial"/>
          <w:sz w:val="22"/>
          <w:szCs w:val="22"/>
        </w:rPr>
      </w:pPr>
    </w:p>
    <w:p w14:paraId="1CE23BD3" w14:textId="58283DF1" w:rsidR="00EC69E2" w:rsidRPr="00DF6408" w:rsidRDefault="00EC69E2" w:rsidP="007B29DC">
      <w:pPr>
        <w:numPr>
          <w:ilvl w:val="0"/>
          <w:numId w:val="2"/>
        </w:numPr>
        <w:jc w:val="both"/>
        <w:rPr>
          <w:rFonts w:ascii="Arial" w:hAnsi="Arial" w:cs="Arial"/>
          <w:sz w:val="22"/>
          <w:szCs w:val="22"/>
        </w:rPr>
      </w:pPr>
      <w:r w:rsidRPr="00DF6408">
        <w:rPr>
          <w:rFonts w:ascii="Arial" w:hAnsi="Arial" w:cs="Arial"/>
          <w:sz w:val="22"/>
          <w:szCs w:val="22"/>
        </w:rPr>
        <w:t xml:space="preserve">Safeguarding and Child </w:t>
      </w:r>
      <w:r w:rsidR="00A0142D" w:rsidRPr="00DF6408">
        <w:rPr>
          <w:rFonts w:ascii="Arial" w:hAnsi="Arial" w:cs="Arial"/>
          <w:sz w:val="22"/>
          <w:szCs w:val="22"/>
        </w:rPr>
        <w:t>Protection policy</w:t>
      </w:r>
    </w:p>
    <w:p w14:paraId="4AF08DD6" w14:textId="6E8C228F" w:rsidR="00EC69E2" w:rsidRPr="00DF6408" w:rsidRDefault="00EC69E2" w:rsidP="007B29DC">
      <w:pPr>
        <w:numPr>
          <w:ilvl w:val="0"/>
          <w:numId w:val="2"/>
        </w:numPr>
        <w:jc w:val="both"/>
        <w:rPr>
          <w:rFonts w:ascii="Arial" w:hAnsi="Arial" w:cs="Arial"/>
          <w:sz w:val="22"/>
          <w:szCs w:val="22"/>
        </w:rPr>
      </w:pPr>
      <w:r w:rsidRPr="00DF6408">
        <w:rPr>
          <w:rFonts w:ascii="Arial" w:hAnsi="Arial" w:cs="Arial"/>
          <w:sz w:val="22"/>
          <w:szCs w:val="22"/>
        </w:rPr>
        <w:t>Public Interest Disclosure Policy</w:t>
      </w:r>
      <w:r w:rsidR="00770F4F" w:rsidRPr="00DF6408">
        <w:rPr>
          <w:rFonts w:ascii="Arial" w:hAnsi="Arial" w:cs="Arial"/>
          <w:sz w:val="22"/>
          <w:szCs w:val="22"/>
        </w:rPr>
        <w:t xml:space="preserve"> </w:t>
      </w:r>
      <w:r w:rsidRPr="00DF6408">
        <w:rPr>
          <w:rFonts w:ascii="Arial" w:hAnsi="Arial" w:cs="Arial"/>
          <w:sz w:val="22"/>
          <w:szCs w:val="22"/>
        </w:rPr>
        <w:t>and allegations management policies</w:t>
      </w:r>
    </w:p>
    <w:p w14:paraId="097E1BD1" w14:textId="51D551C7" w:rsidR="00EC69E2" w:rsidRPr="00DF6408" w:rsidRDefault="00770F4F" w:rsidP="007B29DC">
      <w:pPr>
        <w:numPr>
          <w:ilvl w:val="0"/>
          <w:numId w:val="2"/>
        </w:numPr>
        <w:jc w:val="both"/>
        <w:rPr>
          <w:rFonts w:ascii="Arial" w:hAnsi="Arial" w:cs="Arial"/>
          <w:sz w:val="22"/>
          <w:szCs w:val="22"/>
        </w:rPr>
      </w:pPr>
      <w:r w:rsidRPr="00DF6408">
        <w:rPr>
          <w:rFonts w:ascii="Arial" w:hAnsi="Arial" w:cs="Arial"/>
          <w:sz w:val="22"/>
          <w:szCs w:val="22"/>
        </w:rPr>
        <w:t>Health and Safety P</w:t>
      </w:r>
      <w:r w:rsidR="00EC69E2" w:rsidRPr="00DF6408">
        <w:rPr>
          <w:rFonts w:ascii="Arial" w:hAnsi="Arial" w:cs="Arial"/>
          <w:sz w:val="22"/>
          <w:szCs w:val="22"/>
        </w:rPr>
        <w:t xml:space="preserve">olicy and </w:t>
      </w:r>
      <w:r w:rsidRPr="00DF6408">
        <w:rPr>
          <w:rFonts w:ascii="Arial" w:hAnsi="Arial" w:cs="Arial"/>
          <w:sz w:val="22"/>
          <w:szCs w:val="22"/>
        </w:rPr>
        <w:t>P</w:t>
      </w:r>
      <w:r w:rsidR="00EC69E2" w:rsidRPr="00DF6408">
        <w:rPr>
          <w:rFonts w:ascii="Arial" w:hAnsi="Arial" w:cs="Arial"/>
          <w:sz w:val="22"/>
          <w:szCs w:val="22"/>
        </w:rPr>
        <w:t>rocedures</w:t>
      </w:r>
    </w:p>
    <w:p w14:paraId="45FDE8EF" w14:textId="0A993076" w:rsidR="00EC69E2" w:rsidRPr="00DF6408" w:rsidRDefault="00EC69E2" w:rsidP="007B29DC">
      <w:pPr>
        <w:numPr>
          <w:ilvl w:val="0"/>
          <w:numId w:val="2"/>
        </w:numPr>
        <w:jc w:val="both"/>
        <w:rPr>
          <w:rFonts w:ascii="Arial" w:hAnsi="Arial" w:cs="Arial"/>
          <w:sz w:val="22"/>
          <w:szCs w:val="22"/>
        </w:rPr>
      </w:pPr>
      <w:r w:rsidRPr="00DF6408">
        <w:rPr>
          <w:rFonts w:ascii="Arial" w:hAnsi="Arial" w:cs="Arial"/>
          <w:sz w:val="22"/>
          <w:szCs w:val="22"/>
        </w:rPr>
        <w:t>Special Educational Needs and Disabilities (SEND) policy</w:t>
      </w:r>
    </w:p>
    <w:p w14:paraId="31E4E753" w14:textId="485D4186" w:rsidR="00426B59" w:rsidRPr="00DF6408" w:rsidRDefault="00426B59" w:rsidP="007B29DC">
      <w:pPr>
        <w:numPr>
          <w:ilvl w:val="0"/>
          <w:numId w:val="2"/>
        </w:numPr>
        <w:jc w:val="both"/>
        <w:rPr>
          <w:rFonts w:ascii="Arial" w:hAnsi="Arial" w:cs="Arial"/>
          <w:sz w:val="22"/>
          <w:szCs w:val="22"/>
        </w:rPr>
      </w:pPr>
      <w:r w:rsidRPr="2B3D0E4F">
        <w:rPr>
          <w:rFonts w:ascii="Arial" w:hAnsi="Arial" w:cs="Arial"/>
          <w:sz w:val="22"/>
          <w:szCs w:val="22"/>
        </w:rPr>
        <w:t xml:space="preserve">Statutory </w:t>
      </w:r>
      <w:r w:rsidR="007B6A54">
        <w:rPr>
          <w:rFonts w:ascii="Arial" w:hAnsi="Arial" w:cs="Arial"/>
          <w:sz w:val="22"/>
          <w:szCs w:val="22"/>
        </w:rPr>
        <w:t xml:space="preserve">RSHE 2025 </w:t>
      </w:r>
      <w:r w:rsidR="001357A1" w:rsidRPr="2B3D0E4F">
        <w:rPr>
          <w:rFonts w:ascii="Arial" w:hAnsi="Arial" w:cs="Arial"/>
          <w:sz w:val="22"/>
          <w:szCs w:val="22"/>
        </w:rPr>
        <w:t>and KCSIE 202</w:t>
      </w:r>
      <w:r w:rsidR="007B6A54">
        <w:rPr>
          <w:rFonts w:ascii="Arial" w:hAnsi="Arial" w:cs="Arial"/>
          <w:sz w:val="22"/>
          <w:szCs w:val="22"/>
        </w:rPr>
        <w:t>5</w:t>
      </w:r>
    </w:p>
    <w:p w14:paraId="2E671C22" w14:textId="235EE26D" w:rsidR="00770F4F" w:rsidRPr="00DF6408" w:rsidRDefault="0085093A" w:rsidP="007B29DC">
      <w:pPr>
        <w:pStyle w:val="ListParagraph"/>
        <w:numPr>
          <w:ilvl w:val="0"/>
          <w:numId w:val="2"/>
        </w:numPr>
        <w:jc w:val="both"/>
        <w:rPr>
          <w:rFonts w:ascii="Arial" w:hAnsi="Arial" w:cs="Arial"/>
          <w:sz w:val="22"/>
          <w:szCs w:val="22"/>
        </w:rPr>
      </w:pPr>
      <w:r w:rsidRPr="00DF6408">
        <w:rPr>
          <w:rFonts w:ascii="Arial" w:hAnsi="Arial" w:cs="Arial"/>
          <w:sz w:val="22"/>
          <w:szCs w:val="22"/>
        </w:rPr>
        <w:t>Code of Conduct</w:t>
      </w:r>
      <w:r w:rsidR="00770F4F" w:rsidRPr="00DF6408">
        <w:rPr>
          <w:rFonts w:ascii="Arial" w:hAnsi="Arial" w:cs="Arial"/>
          <w:sz w:val="22"/>
          <w:szCs w:val="22"/>
        </w:rPr>
        <w:t xml:space="preserve"> i</w:t>
      </w:r>
      <w:r w:rsidRPr="00DF6408">
        <w:rPr>
          <w:rFonts w:ascii="Arial" w:hAnsi="Arial" w:cs="Arial"/>
          <w:sz w:val="22"/>
          <w:szCs w:val="22"/>
        </w:rPr>
        <w:t>ncl</w:t>
      </w:r>
      <w:r w:rsidR="00770F4F" w:rsidRPr="00DF6408">
        <w:rPr>
          <w:rFonts w:ascii="Arial" w:hAnsi="Arial" w:cs="Arial"/>
          <w:sz w:val="22"/>
          <w:szCs w:val="22"/>
        </w:rPr>
        <w:t>uding</w:t>
      </w:r>
      <w:r w:rsidRPr="00DF6408">
        <w:rPr>
          <w:rFonts w:ascii="Arial" w:hAnsi="Arial" w:cs="Arial"/>
          <w:sz w:val="22"/>
          <w:szCs w:val="22"/>
        </w:rPr>
        <w:t xml:space="preserve"> Ethi</w:t>
      </w:r>
      <w:r w:rsidR="00F61094" w:rsidRPr="00DF6408">
        <w:rPr>
          <w:rFonts w:ascii="Arial" w:hAnsi="Arial" w:cs="Arial"/>
          <w:sz w:val="22"/>
          <w:szCs w:val="22"/>
        </w:rPr>
        <w:t xml:space="preserve">cal Code of Conduct Policy </w:t>
      </w:r>
    </w:p>
    <w:p w14:paraId="13CAD8CE" w14:textId="1ADD39A5" w:rsidR="00EC69E2" w:rsidRPr="00DF6408" w:rsidRDefault="00AB61B7" w:rsidP="007B29DC">
      <w:pPr>
        <w:numPr>
          <w:ilvl w:val="0"/>
          <w:numId w:val="3"/>
        </w:numPr>
        <w:jc w:val="both"/>
        <w:rPr>
          <w:rFonts w:ascii="Arial" w:hAnsi="Arial" w:cs="Arial"/>
          <w:sz w:val="22"/>
          <w:szCs w:val="22"/>
        </w:rPr>
      </w:pPr>
      <w:r w:rsidRPr="00DF6408">
        <w:rPr>
          <w:rFonts w:ascii="Arial" w:hAnsi="Arial" w:cs="Arial"/>
          <w:sz w:val="22"/>
          <w:szCs w:val="22"/>
        </w:rPr>
        <w:t>P</w:t>
      </w:r>
      <w:r w:rsidR="00770F4F" w:rsidRPr="00DF6408">
        <w:rPr>
          <w:rFonts w:ascii="Arial" w:hAnsi="Arial" w:cs="Arial"/>
          <w:sz w:val="22"/>
          <w:szCs w:val="22"/>
        </w:rPr>
        <w:t xml:space="preserve">olicy for </w:t>
      </w:r>
      <w:r w:rsidR="00EC69E2" w:rsidRPr="00DF6408">
        <w:rPr>
          <w:rFonts w:ascii="Arial" w:hAnsi="Arial" w:cs="Arial"/>
          <w:sz w:val="22"/>
          <w:szCs w:val="22"/>
        </w:rPr>
        <w:t xml:space="preserve">Medical Conditions and </w:t>
      </w:r>
      <w:r w:rsidR="00A0142D" w:rsidRPr="00DF6408">
        <w:rPr>
          <w:rFonts w:ascii="Arial" w:hAnsi="Arial" w:cs="Arial"/>
          <w:sz w:val="22"/>
          <w:szCs w:val="22"/>
        </w:rPr>
        <w:t>Administering Medicine</w:t>
      </w:r>
    </w:p>
    <w:p w14:paraId="67EC007E" w14:textId="77777777" w:rsidR="00EC69E2" w:rsidRPr="00DF6408" w:rsidRDefault="00EC69E2" w:rsidP="007B29DC">
      <w:pPr>
        <w:ind w:left="1080"/>
        <w:jc w:val="both"/>
        <w:rPr>
          <w:rFonts w:ascii="Arial" w:hAnsi="Arial" w:cs="Arial"/>
          <w:sz w:val="22"/>
          <w:szCs w:val="22"/>
        </w:rPr>
      </w:pPr>
    </w:p>
    <w:p w14:paraId="63DBE1AD" w14:textId="3FE288C1" w:rsidR="00EC69E2" w:rsidRPr="00DF6408" w:rsidRDefault="3CC16950" w:rsidP="007B29DC">
      <w:pPr>
        <w:jc w:val="both"/>
        <w:rPr>
          <w:rFonts w:ascii="Arial" w:hAnsi="Arial" w:cs="Arial"/>
          <w:sz w:val="22"/>
          <w:szCs w:val="22"/>
        </w:rPr>
      </w:pPr>
      <w:r w:rsidRPr="00DF6408">
        <w:rPr>
          <w:rFonts w:ascii="Arial" w:hAnsi="Arial" w:cs="Arial"/>
          <w:sz w:val="22"/>
          <w:szCs w:val="22"/>
        </w:rPr>
        <w:t>The Trustees and L</w:t>
      </w:r>
      <w:r w:rsidR="00CC2CFC" w:rsidRPr="00DF6408">
        <w:rPr>
          <w:rFonts w:ascii="Arial" w:hAnsi="Arial" w:cs="Arial"/>
          <w:sz w:val="22"/>
          <w:szCs w:val="22"/>
        </w:rPr>
        <w:t>AC</w:t>
      </w:r>
      <w:r w:rsidRPr="00DF6408">
        <w:rPr>
          <w:rFonts w:ascii="Arial" w:hAnsi="Arial" w:cs="Arial"/>
          <w:sz w:val="22"/>
          <w:szCs w:val="22"/>
        </w:rPr>
        <w:t xml:space="preserve"> Governors are committed to ensuring that all staff responsible for the intimate care of pupils will </w:t>
      </w:r>
      <w:proofErr w:type="gramStart"/>
      <w:r w:rsidRPr="00DF6408">
        <w:rPr>
          <w:rFonts w:ascii="Arial" w:hAnsi="Arial" w:cs="Arial"/>
          <w:sz w:val="22"/>
          <w:szCs w:val="22"/>
        </w:rPr>
        <w:t>undertake their duties in a professional manner at all times</w:t>
      </w:r>
      <w:proofErr w:type="gramEnd"/>
      <w:r w:rsidRPr="00DF6408">
        <w:rPr>
          <w:rFonts w:ascii="Arial" w:hAnsi="Arial" w:cs="Arial"/>
          <w:sz w:val="22"/>
          <w:szCs w:val="22"/>
        </w:rPr>
        <w:t>.  It is acknowledged that these adults are in a position of great trust.</w:t>
      </w:r>
    </w:p>
    <w:p w14:paraId="056D8603" w14:textId="77777777" w:rsidR="00EC69E2" w:rsidRPr="00DF6408" w:rsidRDefault="00EC69E2" w:rsidP="007B29DC">
      <w:pPr>
        <w:jc w:val="both"/>
        <w:rPr>
          <w:rFonts w:ascii="Arial" w:hAnsi="Arial" w:cs="Arial"/>
          <w:sz w:val="22"/>
          <w:szCs w:val="22"/>
        </w:rPr>
      </w:pPr>
    </w:p>
    <w:p w14:paraId="55BAE499" w14:textId="06229E51" w:rsidR="00EC69E2" w:rsidRPr="00DF6408" w:rsidRDefault="00EC69E2" w:rsidP="007B29DC">
      <w:pPr>
        <w:jc w:val="both"/>
        <w:rPr>
          <w:rFonts w:ascii="Arial" w:hAnsi="Arial" w:cs="Arial"/>
          <w:sz w:val="22"/>
          <w:szCs w:val="22"/>
        </w:rPr>
      </w:pPr>
      <w:r w:rsidRPr="00DF6408">
        <w:rPr>
          <w:rFonts w:ascii="Arial" w:hAnsi="Arial" w:cs="Arial"/>
          <w:sz w:val="22"/>
          <w:szCs w:val="22"/>
        </w:rPr>
        <w:t xml:space="preserve">We recognise that there is a need to treat all pupils, whatever their age, gender, disability, religion, ethnicity or sexual orientation with respect and dignity when intimate care is given.  The child’s welfare is of paramount </w:t>
      </w:r>
      <w:proofErr w:type="gramStart"/>
      <w:r w:rsidRPr="00DF6408">
        <w:rPr>
          <w:rFonts w:ascii="Arial" w:hAnsi="Arial" w:cs="Arial"/>
          <w:sz w:val="22"/>
          <w:szCs w:val="22"/>
        </w:rPr>
        <w:t>importance</w:t>
      </w:r>
      <w:proofErr w:type="gramEnd"/>
      <w:r w:rsidRPr="00DF6408">
        <w:rPr>
          <w:rFonts w:ascii="Arial" w:hAnsi="Arial" w:cs="Arial"/>
          <w:sz w:val="22"/>
          <w:szCs w:val="22"/>
        </w:rPr>
        <w:t xml:space="preserve"> and his/her experience of intimate and personal care should be a positive one.  It is essential that every pupil is treated as an individual and that care is given gently and sensitively: no pupil should be attended to in a way that causes distress or pain. </w:t>
      </w:r>
    </w:p>
    <w:p w14:paraId="7DE0B4AB" w14:textId="77777777" w:rsidR="00EC69E2" w:rsidRPr="00DF6408" w:rsidRDefault="00EC69E2" w:rsidP="007B29DC">
      <w:pPr>
        <w:jc w:val="both"/>
        <w:rPr>
          <w:rFonts w:ascii="Arial" w:hAnsi="Arial" w:cs="Arial"/>
          <w:sz w:val="22"/>
          <w:szCs w:val="22"/>
        </w:rPr>
      </w:pPr>
    </w:p>
    <w:p w14:paraId="30800453" w14:textId="22F7D680" w:rsidR="00EC69E2" w:rsidRPr="00DF6408" w:rsidRDefault="00EC69E2" w:rsidP="007B29DC">
      <w:pPr>
        <w:jc w:val="both"/>
        <w:rPr>
          <w:rFonts w:ascii="Arial" w:hAnsi="Arial" w:cs="Arial"/>
          <w:sz w:val="22"/>
          <w:szCs w:val="22"/>
        </w:rPr>
      </w:pPr>
      <w:r w:rsidRPr="00DF6408">
        <w:rPr>
          <w:rFonts w:ascii="Arial" w:hAnsi="Arial" w:cs="Arial"/>
          <w:sz w:val="22"/>
          <w:szCs w:val="22"/>
        </w:rPr>
        <w:t>Staff will work in close partnership with parent/carers and other professionals to share information and provide continuity of care.</w:t>
      </w:r>
    </w:p>
    <w:p w14:paraId="3A32B5E6" w14:textId="77777777" w:rsidR="00EC69E2" w:rsidRPr="00DF6408" w:rsidRDefault="00EC69E2" w:rsidP="007B29DC">
      <w:pPr>
        <w:jc w:val="both"/>
        <w:rPr>
          <w:rFonts w:ascii="Arial" w:hAnsi="Arial" w:cs="Arial"/>
          <w:sz w:val="22"/>
          <w:szCs w:val="22"/>
        </w:rPr>
      </w:pPr>
    </w:p>
    <w:p w14:paraId="467918EA" w14:textId="33F9226B" w:rsidR="00EC69E2" w:rsidRPr="00DF6408" w:rsidRDefault="00EC69E2" w:rsidP="007B29DC">
      <w:pPr>
        <w:jc w:val="both"/>
        <w:rPr>
          <w:rFonts w:ascii="Arial" w:hAnsi="Arial" w:cs="Arial"/>
          <w:sz w:val="22"/>
          <w:szCs w:val="22"/>
        </w:rPr>
      </w:pPr>
      <w:r w:rsidRPr="00DF6408">
        <w:rPr>
          <w:rFonts w:ascii="Arial" w:hAnsi="Arial" w:cs="Arial"/>
          <w:sz w:val="22"/>
          <w:szCs w:val="22"/>
        </w:rPr>
        <w:lastRenderedPageBreak/>
        <w:t xml:space="preserve">Where pupils with complex and/or </w:t>
      </w:r>
      <w:r w:rsidR="00A0142D" w:rsidRPr="00DF6408">
        <w:rPr>
          <w:rFonts w:ascii="Arial" w:hAnsi="Arial" w:cs="Arial"/>
          <w:sz w:val="22"/>
          <w:szCs w:val="22"/>
        </w:rPr>
        <w:t>long-term</w:t>
      </w:r>
      <w:r w:rsidRPr="00DF6408">
        <w:rPr>
          <w:rFonts w:ascii="Arial" w:hAnsi="Arial" w:cs="Arial"/>
          <w:sz w:val="22"/>
          <w:szCs w:val="22"/>
        </w:rPr>
        <w:t xml:space="preserve"> health conditions have an Individual Health Care Plan (IHCP)</w:t>
      </w:r>
      <w:r w:rsidR="007F6093" w:rsidRPr="00DF6408">
        <w:rPr>
          <w:rFonts w:ascii="Arial" w:hAnsi="Arial" w:cs="Arial"/>
          <w:sz w:val="22"/>
          <w:szCs w:val="22"/>
        </w:rPr>
        <w:t xml:space="preserve"> or Education Health Care Plan (EHCP)</w:t>
      </w:r>
      <w:r w:rsidRPr="00DF6408">
        <w:rPr>
          <w:rFonts w:ascii="Arial" w:hAnsi="Arial" w:cs="Arial"/>
          <w:sz w:val="22"/>
          <w:szCs w:val="22"/>
        </w:rPr>
        <w:t xml:space="preserve"> in place, the plan should, where relevant, </w:t>
      </w:r>
      <w:proofErr w:type="gramStart"/>
      <w:r w:rsidRPr="00DF6408">
        <w:rPr>
          <w:rFonts w:ascii="Arial" w:hAnsi="Arial" w:cs="Arial"/>
          <w:sz w:val="22"/>
          <w:szCs w:val="22"/>
        </w:rPr>
        <w:t>take into account</w:t>
      </w:r>
      <w:proofErr w:type="gramEnd"/>
      <w:r w:rsidRPr="00DF6408">
        <w:rPr>
          <w:rFonts w:ascii="Arial" w:hAnsi="Arial" w:cs="Arial"/>
          <w:sz w:val="22"/>
          <w:szCs w:val="22"/>
        </w:rPr>
        <w:t xml:space="preserve"> the principles and best practice guidance in this intimate care policy.</w:t>
      </w:r>
    </w:p>
    <w:p w14:paraId="1FC805FD" w14:textId="579A6C10" w:rsidR="00EC69E2" w:rsidRPr="00DF6408" w:rsidRDefault="00EC69E2" w:rsidP="007B29DC">
      <w:pPr>
        <w:jc w:val="both"/>
        <w:rPr>
          <w:rFonts w:ascii="Arial" w:hAnsi="Arial" w:cs="Arial"/>
          <w:sz w:val="22"/>
          <w:szCs w:val="22"/>
        </w:rPr>
      </w:pPr>
    </w:p>
    <w:p w14:paraId="29FEFAF8" w14:textId="6E47CFF4" w:rsidR="000371D2" w:rsidRPr="00DF6408" w:rsidRDefault="2A373BF0" w:rsidP="007B29DC">
      <w:pPr>
        <w:jc w:val="both"/>
        <w:rPr>
          <w:rFonts w:ascii="Arial" w:hAnsi="Arial" w:cs="Arial"/>
          <w:sz w:val="22"/>
          <w:szCs w:val="22"/>
        </w:rPr>
      </w:pPr>
      <w:r w:rsidRPr="34ED9F74">
        <w:rPr>
          <w:rFonts w:ascii="Arial" w:hAnsi="Arial" w:cs="Arial"/>
          <w:sz w:val="22"/>
          <w:szCs w:val="22"/>
        </w:rPr>
        <w:t>A</w:t>
      </w:r>
      <w:r w:rsidR="00EC69E2" w:rsidRPr="34ED9F74">
        <w:rPr>
          <w:rFonts w:ascii="Arial" w:hAnsi="Arial" w:cs="Arial"/>
          <w:sz w:val="22"/>
          <w:szCs w:val="22"/>
        </w:rPr>
        <w:t>n IHCP</w:t>
      </w:r>
      <w:r w:rsidR="007F6093" w:rsidRPr="34ED9F74">
        <w:rPr>
          <w:rFonts w:ascii="Arial" w:hAnsi="Arial" w:cs="Arial"/>
          <w:sz w:val="22"/>
          <w:szCs w:val="22"/>
        </w:rPr>
        <w:t>/EHCP</w:t>
      </w:r>
      <w:r w:rsidR="00EC69E2" w:rsidRPr="34ED9F74">
        <w:rPr>
          <w:rFonts w:ascii="Arial" w:hAnsi="Arial" w:cs="Arial"/>
          <w:sz w:val="22"/>
          <w:szCs w:val="22"/>
        </w:rPr>
        <w:t xml:space="preserve"> is not needed for preschool</w:t>
      </w:r>
      <w:r w:rsidR="005F258C" w:rsidRPr="34ED9F74">
        <w:rPr>
          <w:rFonts w:ascii="Arial" w:hAnsi="Arial" w:cs="Arial"/>
          <w:sz w:val="22"/>
          <w:szCs w:val="22"/>
        </w:rPr>
        <w:t>/nursery</w:t>
      </w:r>
      <w:r w:rsidR="00EC69E2" w:rsidRPr="34ED9F74">
        <w:rPr>
          <w:rFonts w:ascii="Arial" w:hAnsi="Arial" w:cs="Arial"/>
          <w:sz w:val="22"/>
          <w:szCs w:val="22"/>
        </w:rPr>
        <w:t xml:space="preserve"> children who are still using nappies however consent must be obtained in writing from parent/carers.</w:t>
      </w:r>
      <w:r w:rsidR="00274306" w:rsidRPr="34ED9F74">
        <w:rPr>
          <w:rFonts w:ascii="Arial" w:hAnsi="Arial" w:cs="Arial"/>
          <w:sz w:val="22"/>
          <w:szCs w:val="22"/>
        </w:rPr>
        <w:t xml:space="preserve"> </w:t>
      </w:r>
    </w:p>
    <w:p w14:paraId="3E25CDAE" w14:textId="494AC149" w:rsidR="34ED9F74" w:rsidRDefault="34ED9F74" w:rsidP="34ED9F74">
      <w:pPr>
        <w:jc w:val="both"/>
        <w:rPr>
          <w:rFonts w:ascii="Arial" w:hAnsi="Arial" w:cs="Arial"/>
          <w:sz w:val="22"/>
          <w:szCs w:val="22"/>
        </w:rPr>
      </w:pPr>
    </w:p>
    <w:p w14:paraId="616D9DBD" w14:textId="6F67C2D1" w:rsidR="00274306" w:rsidRPr="00DF6408" w:rsidRDefault="008217D6" w:rsidP="34ED9F74">
      <w:pPr>
        <w:jc w:val="both"/>
        <w:rPr>
          <w:rFonts w:ascii="Arial" w:hAnsi="Arial" w:cs="Arial"/>
          <w:sz w:val="22"/>
          <w:szCs w:val="22"/>
        </w:rPr>
      </w:pPr>
      <w:r w:rsidRPr="65CDC972">
        <w:rPr>
          <w:rFonts w:ascii="Arial" w:hAnsi="Arial" w:cs="Arial"/>
          <w:sz w:val="22"/>
          <w:szCs w:val="22"/>
        </w:rPr>
        <w:t>Nappy changing procedures should be followed and are detailed in appendix 1.</w:t>
      </w:r>
      <w:r w:rsidR="5DDA1199" w:rsidRPr="65CDC972">
        <w:rPr>
          <w:rFonts w:ascii="Arial" w:hAnsi="Arial" w:cs="Arial"/>
          <w:sz w:val="22"/>
          <w:szCs w:val="22"/>
        </w:rPr>
        <w:t xml:space="preserve">  </w:t>
      </w:r>
      <w:r w:rsidR="00274306" w:rsidRPr="65CDC972">
        <w:rPr>
          <w:rFonts w:ascii="Arial" w:hAnsi="Arial" w:cs="Arial"/>
          <w:sz w:val="22"/>
          <w:szCs w:val="22"/>
        </w:rPr>
        <w:t>The appendix holds a</w:t>
      </w:r>
      <w:r w:rsidR="00694F58" w:rsidRPr="65CDC972">
        <w:rPr>
          <w:rFonts w:ascii="Arial" w:hAnsi="Arial" w:cs="Arial"/>
          <w:sz w:val="22"/>
          <w:szCs w:val="22"/>
        </w:rPr>
        <w:t xml:space="preserve">n example of a preschool </w:t>
      </w:r>
      <w:r w:rsidR="00F10490" w:rsidRPr="65CDC972">
        <w:rPr>
          <w:rFonts w:ascii="Arial" w:hAnsi="Arial" w:cs="Arial"/>
          <w:sz w:val="22"/>
          <w:szCs w:val="22"/>
        </w:rPr>
        <w:t xml:space="preserve">nappy changing consent form and </w:t>
      </w:r>
      <w:r w:rsidRPr="65CDC972">
        <w:rPr>
          <w:rFonts w:ascii="Arial" w:hAnsi="Arial" w:cs="Arial"/>
          <w:sz w:val="22"/>
          <w:szCs w:val="22"/>
        </w:rPr>
        <w:t>nappy changing log.</w:t>
      </w:r>
    </w:p>
    <w:p w14:paraId="0192AC78" w14:textId="77777777" w:rsidR="00274306" w:rsidRPr="00DF6408" w:rsidRDefault="00274306" w:rsidP="007B29DC">
      <w:pPr>
        <w:ind w:left="720" w:hanging="720"/>
        <w:jc w:val="both"/>
        <w:rPr>
          <w:rFonts w:ascii="Arial" w:hAnsi="Arial" w:cs="Arial"/>
          <w:sz w:val="22"/>
          <w:szCs w:val="22"/>
        </w:rPr>
      </w:pPr>
    </w:p>
    <w:p w14:paraId="39C18BAA" w14:textId="70020951" w:rsidR="00EC69E2" w:rsidRPr="00DF6408" w:rsidRDefault="00EC69E2" w:rsidP="007B29DC">
      <w:pPr>
        <w:jc w:val="both"/>
        <w:rPr>
          <w:rFonts w:ascii="Arial" w:hAnsi="Arial" w:cs="Arial"/>
          <w:sz w:val="22"/>
          <w:szCs w:val="22"/>
        </w:rPr>
      </w:pPr>
      <w:r w:rsidRPr="00DF6408">
        <w:rPr>
          <w:rFonts w:ascii="Arial" w:hAnsi="Arial" w:cs="Arial"/>
          <w:sz w:val="22"/>
          <w:szCs w:val="22"/>
        </w:rPr>
        <w:t>Members of staff must be given the choice as to whether they are prepared to provide intimate care to pupils.</w:t>
      </w:r>
    </w:p>
    <w:p w14:paraId="5117C136" w14:textId="77777777" w:rsidR="00EC69E2" w:rsidRPr="00DF6408" w:rsidRDefault="00EC69E2" w:rsidP="007B29DC">
      <w:pPr>
        <w:ind w:left="720" w:hanging="720"/>
        <w:jc w:val="both"/>
        <w:rPr>
          <w:rFonts w:ascii="Arial" w:hAnsi="Arial" w:cs="Arial"/>
          <w:sz w:val="22"/>
          <w:szCs w:val="22"/>
        </w:rPr>
      </w:pPr>
    </w:p>
    <w:p w14:paraId="175C2743" w14:textId="4E362DF8" w:rsidR="00EC69E2" w:rsidRPr="00DF6408" w:rsidRDefault="00EC69E2" w:rsidP="65CDC972">
      <w:pPr>
        <w:jc w:val="both"/>
        <w:rPr>
          <w:rFonts w:ascii="Arial" w:hAnsi="Arial" w:cs="Arial"/>
          <w:sz w:val="22"/>
          <w:szCs w:val="22"/>
        </w:rPr>
      </w:pPr>
      <w:r w:rsidRPr="65CDC972">
        <w:rPr>
          <w:rFonts w:ascii="Arial" w:hAnsi="Arial" w:cs="Arial"/>
          <w:sz w:val="22"/>
          <w:szCs w:val="22"/>
        </w:rPr>
        <w:t>All staff undertaking intimate care must be given appropriate training</w:t>
      </w:r>
      <w:r w:rsidR="25EB58BC" w:rsidRPr="65CDC972">
        <w:rPr>
          <w:rFonts w:ascii="Arial" w:hAnsi="Arial" w:cs="Arial"/>
          <w:sz w:val="22"/>
          <w:szCs w:val="22"/>
        </w:rPr>
        <w:t>, either by a healt</w:t>
      </w:r>
      <w:r w:rsidR="654FD6A7" w:rsidRPr="65CDC972">
        <w:rPr>
          <w:rFonts w:ascii="Arial" w:hAnsi="Arial" w:cs="Arial"/>
          <w:sz w:val="22"/>
          <w:szCs w:val="22"/>
        </w:rPr>
        <w:t xml:space="preserve">h </w:t>
      </w:r>
      <w:r w:rsidR="25EB58BC" w:rsidRPr="65CDC972">
        <w:rPr>
          <w:rFonts w:ascii="Arial" w:hAnsi="Arial" w:cs="Arial"/>
          <w:sz w:val="22"/>
          <w:szCs w:val="22"/>
        </w:rPr>
        <w:t xml:space="preserve">professional such as a school nurse or by the </w:t>
      </w:r>
      <w:r w:rsidR="48C3F251" w:rsidRPr="65CDC972">
        <w:rPr>
          <w:rFonts w:ascii="Arial" w:hAnsi="Arial" w:cs="Arial"/>
          <w:sz w:val="22"/>
          <w:szCs w:val="22"/>
        </w:rPr>
        <w:t>academy</w:t>
      </w:r>
      <w:r w:rsidR="25EB58BC" w:rsidRPr="65CDC972">
        <w:rPr>
          <w:rFonts w:ascii="Arial" w:hAnsi="Arial" w:cs="Arial"/>
          <w:sz w:val="22"/>
          <w:szCs w:val="22"/>
        </w:rPr>
        <w:t xml:space="preserve"> SENCo in partnership with</w:t>
      </w:r>
      <w:r w:rsidR="7F5B6712" w:rsidRPr="65CDC972">
        <w:rPr>
          <w:rFonts w:ascii="Arial" w:hAnsi="Arial" w:cs="Arial"/>
          <w:sz w:val="22"/>
          <w:szCs w:val="22"/>
        </w:rPr>
        <w:t xml:space="preserve"> the wishes of the parent (and child where appropriate</w:t>
      </w:r>
      <w:r w:rsidR="7FCA2FBC" w:rsidRPr="65CDC972">
        <w:rPr>
          <w:rFonts w:ascii="Arial" w:hAnsi="Arial" w:cs="Arial"/>
          <w:sz w:val="22"/>
          <w:szCs w:val="22"/>
        </w:rPr>
        <w:t>)</w:t>
      </w:r>
      <w:r w:rsidRPr="65CDC972">
        <w:rPr>
          <w:rFonts w:ascii="Arial" w:hAnsi="Arial" w:cs="Arial"/>
          <w:sz w:val="22"/>
          <w:szCs w:val="22"/>
        </w:rPr>
        <w:t>.</w:t>
      </w:r>
    </w:p>
    <w:p w14:paraId="455AE55E" w14:textId="77777777" w:rsidR="00EC69E2" w:rsidRPr="00DF6408" w:rsidRDefault="00EC69E2" w:rsidP="007B29DC">
      <w:pPr>
        <w:ind w:left="720" w:hanging="720"/>
        <w:jc w:val="both"/>
        <w:rPr>
          <w:rFonts w:ascii="Arial" w:hAnsi="Arial" w:cs="Arial"/>
          <w:sz w:val="22"/>
          <w:szCs w:val="22"/>
        </w:rPr>
      </w:pPr>
    </w:p>
    <w:p w14:paraId="4B1E318C" w14:textId="36AFA607" w:rsidR="00EC69E2" w:rsidRPr="00DF6408" w:rsidRDefault="00EC69E2" w:rsidP="007B29DC">
      <w:pPr>
        <w:autoSpaceDE w:val="0"/>
        <w:autoSpaceDN w:val="0"/>
        <w:adjustRightInd w:val="0"/>
        <w:jc w:val="both"/>
        <w:rPr>
          <w:rFonts w:ascii="Arial" w:hAnsi="Arial" w:cs="Arial"/>
          <w:sz w:val="22"/>
          <w:szCs w:val="22"/>
          <w:lang w:eastAsia="en-GB"/>
        </w:rPr>
      </w:pPr>
      <w:r w:rsidRPr="00DF6408">
        <w:rPr>
          <w:rFonts w:ascii="Arial" w:hAnsi="Arial" w:cs="Arial"/>
          <w:sz w:val="22"/>
          <w:szCs w:val="22"/>
          <w:lang w:eastAsia="en-GB"/>
        </w:rPr>
        <w:t>This Intimate Care Policy has been developed to safeguard children and staff. It</w:t>
      </w:r>
      <w:r w:rsidR="000A09EA">
        <w:rPr>
          <w:rFonts w:ascii="Arial" w:hAnsi="Arial" w:cs="Arial"/>
          <w:sz w:val="22"/>
          <w:szCs w:val="22"/>
          <w:lang w:eastAsia="en-GB"/>
        </w:rPr>
        <w:t xml:space="preserve"> </w:t>
      </w:r>
      <w:r w:rsidRPr="00DF6408">
        <w:rPr>
          <w:rFonts w:ascii="Arial" w:hAnsi="Arial" w:cs="Arial"/>
          <w:sz w:val="22"/>
          <w:szCs w:val="22"/>
          <w:lang w:eastAsia="en-GB"/>
        </w:rPr>
        <w:t>applies to everyone involved in the intimate care of children.</w:t>
      </w:r>
    </w:p>
    <w:p w14:paraId="364D2D65" w14:textId="49D34353" w:rsidR="00EC69E2" w:rsidRPr="00DF6408" w:rsidRDefault="00EC69E2" w:rsidP="007B29DC">
      <w:pPr>
        <w:autoSpaceDE w:val="0"/>
        <w:autoSpaceDN w:val="0"/>
        <w:adjustRightInd w:val="0"/>
        <w:jc w:val="both"/>
        <w:rPr>
          <w:rFonts w:ascii="Arial" w:hAnsi="Arial" w:cs="Arial"/>
          <w:sz w:val="22"/>
          <w:szCs w:val="22"/>
          <w:lang w:eastAsia="en-GB"/>
        </w:rPr>
      </w:pPr>
    </w:p>
    <w:p w14:paraId="4F63A65B" w14:textId="281708AA" w:rsidR="00EC69E2" w:rsidRPr="00DF6408" w:rsidRDefault="00EC69E2" w:rsidP="007B29DC">
      <w:pPr>
        <w:autoSpaceDE w:val="0"/>
        <w:autoSpaceDN w:val="0"/>
        <w:adjustRightInd w:val="0"/>
        <w:jc w:val="both"/>
        <w:rPr>
          <w:rFonts w:ascii="Arial" w:hAnsi="Arial" w:cs="Arial"/>
          <w:b/>
          <w:sz w:val="22"/>
          <w:szCs w:val="22"/>
          <w:lang w:eastAsia="en-GB"/>
        </w:rPr>
      </w:pPr>
      <w:r w:rsidRPr="00DF6408">
        <w:rPr>
          <w:rFonts w:ascii="Arial" w:hAnsi="Arial" w:cs="Arial"/>
          <w:b/>
          <w:sz w:val="22"/>
          <w:szCs w:val="22"/>
          <w:lang w:eastAsia="en-GB"/>
        </w:rPr>
        <w:t>Child focused principles of intimate care</w:t>
      </w:r>
    </w:p>
    <w:p w14:paraId="3CF1C55A" w14:textId="77777777" w:rsidR="00EC69E2" w:rsidRPr="00DF6408" w:rsidRDefault="00EC69E2" w:rsidP="007B29DC">
      <w:pPr>
        <w:autoSpaceDE w:val="0"/>
        <w:autoSpaceDN w:val="0"/>
        <w:adjustRightInd w:val="0"/>
        <w:jc w:val="both"/>
        <w:rPr>
          <w:rFonts w:ascii="Arial" w:hAnsi="Arial" w:cs="Arial"/>
          <w:sz w:val="22"/>
          <w:szCs w:val="22"/>
          <w:lang w:eastAsia="en-GB"/>
        </w:rPr>
      </w:pPr>
    </w:p>
    <w:p w14:paraId="222CF4CC" w14:textId="433DC85A" w:rsidR="00EC69E2" w:rsidRPr="00DF6408" w:rsidRDefault="00EC69E2" w:rsidP="007B29DC">
      <w:pPr>
        <w:autoSpaceDE w:val="0"/>
        <w:autoSpaceDN w:val="0"/>
        <w:adjustRightInd w:val="0"/>
        <w:jc w:val="both"/>
        <w:rPr>
          <w:rFonts w:ascii="Arial" w:hAnsi="Arial" w:cs="Arial"/>
          <w:sz w:val="22"/>
          <w:szCs w:val="22"/>
          <w:lang w:eastAsia="en-GB"/>
        </w:rPr>
      </w:pPr>
      <w:r w:rsidRPr="00DF6408">
        <w:rPr>
          <w:rFonts w:ascii="Arial" w:hAnsi="Arial" w:cs="Arial"/>
          <w:sz w:val="22"/>
          <w:szCs w:val="22"/>
          <w:lang w:eastAsia="en-GB"/>
        </w:rPr>
        <w:t>The following are the fundamental principles upon which the</w:t>
      </w:r>
      <w:r w:rsidR="00E34C1D" w:rsidRPr="00DF6408">
        <w:rPr>
          <w:rFonts w:ascii="Arial" w:hAnsi="Arial" w:cs="Arial"/>
          <w:sz w:val="22"/>
          <w:szCs w:val="22"/>
          <w:lang w:eastAsia="en-GB"/>
        </w:rPr>
        <w:t xml:space="preserve"> </w:t>
      </w:r>
      <w:r w:rsidRPr="00DF6408">
        <w:rPr>
          <w:rFonts w:ascii="Arial" w:hAnsi="Arial" w:cs="Arial"/>
          <w:sz w:val="22"/>
          <w:szCs w:val="22"/>
          <w:lang w:eastAsia="en-GB"/>
        </w:rPr>
        <w:t>Policy and Guidelines are based:</w:t>
      </w:r>
    </w:p>
    <w:p w14:paraId="31B80D8D" w14:textId="77777777" w:rsidR="00EC69E2" w:rsidRPr="00DF6408" w:rsidRDefault="00EC69E2" w:rsidP="007B29DC">
      <w:pPr>
        <w:numPr>
          <w:ilvl w:val="0"/>
          <w:numId w:val="4"/>
        </w:numPr>
        <w:autoSpaceDE w:val="0"/>
        <w:autoSpaceDN w:val="0"/>
        <w:adjustRightInd w:val="0"/>
        <w:jc w:val="both"/>
        <w:rPr>
          <w:rFonts w:ascii="Arial" w:hAnsi="Arial" w:cs="Arial"/>
          <w:sz w:val="22"/>
          <w:szCs w:val="22"/>
          <w:lang w:eastAsia="en-GB"/>
        </w:rPr>
      </w:pPr>
      <w:r w:rsidRPr="00DF6408">
        <w:rPr>
          <w:rFonts w:ascii="Arial" w:hAnsi="Arial" w:cs="Arial"/>
          <w:sz w:val="22"/>
          <w:szCs w:val="22"/>
          <w:lang w:eastAsia="en-GB"/>
        </w:rPr>
        <w:t>Every child has the right to be safe.</w:t>
      </w:r>
    </w:p>
    <w:p w14:paraId="7CECB316" w14:textId="77777777" w:rsidR="00EC69E2" w:rsidRPr="00DF6408" w:rsidRDefault="00EC69E2" w:rsidP="007B29DC">
      <w:pPr>
        <w:numPr>
          <w:ilvl w:val="0"/>
          <w:numId w:val="4"/>
        </w:numPr>
        <w:autoSpaceDE w:val="0"/>
        <w:autoSpaceDN w:val="0"/>
        <w:adjustRightInd w:val="0"/>
        <w:jc w:val="both"/>
        <w:rPr>
          <w:rFonts w:ascii="Arial" w:hAnsi="Arial" w:cs="Arial"/>
          <w:sz w:val="22"/>
          <w:szCs w:val="22"/>
          <w:lang w:eastAsia="en-GB"/>
        </w:rPr>
      </w:pPr>
      <w:r w:rsidRPr="00DF6408">
        <w:rPr>
          <w:rFonts w:ascii="Arial" w:hAnsi="Arial" w:cs="Arial"/>
          <w:sz w:val="22"/>
          <w:szCs w:val="22"/>
          <w:lang w:eastAsia="en-GB"/>
        </w:rPr>
        <w:t>Every child has the right to personal privacy.</w:t>
      </w:r>
    </w:p>
    <w:p w14:paraId="1F9F3D2B" w14:textId="77777777" w:rsidR="00EC69E2" w:rsidRPr="00DF6408" w:rsidRDefault="00EC69E2" w:rsidP="007B29DC">
      <w:pPr>
        <w:numPr>
          <w:ilvl w:val="0"/>
          <w:numId w:val="4"/>
        </w:numPr>
        <w:autoSpaceDE w:val="0"/>
        <w:autoSpaceDN w:val="0"/>
        <w:adjustRightInd w:val="0"/>
        <w:jc w:val="both"/>
        <w:rPr>
          <w:rFonts w:ascii="Arial" w:hAnsi="Arial" w:cs="Arial"/>
          <w:sz w:val="22"/>
          <w:szCs w:val="22"/>
          <w:lang w:eastAsia="en-GB"/>
        </w:rPr>
      </w:pPr>
      <w:r w:rsidRPr="00DF6408">
        <w:rPr>
          <w:rFonts w:ascii="Arial" w:hAnsi="Arial" w:cs="Arial"/>
          <w:sz w:val="22"/>
          <w:szCs w:val="22"/>
          <w:lang w:eastAsia="en-GB"/>
        </w:rPr>
        <w:t>Every child has the right to be valued as an individual.</w:t>
      </w:r>
    </w:p>
    <w:p w14:paraId="3AFA5CEF" w14:textId="77777777" w:rsidR="00EC69E2" w:rsidRPr="00DF6408" w:rsidRDefault="00EC69E2" w:rsidP="007B29DC">
      <w:pPr>
        <w:numPr>
          <w:ilvl w:val="0"/>
          <w:numId w:val="4"/>
        </w:numPr>
        <w:autoSpaceDE w:val="0"/>
        <w:autoSpaceDN w:val="0"/>
        <w:adjustRightInd w:val="0"/>
        <w:jc w:val="both"/>
        <w:rPr>
          <w:rFonts w:ascii="Arial" w:hAnsi="Arial" w:cs="Arial"/>
          <w:sz w:val="22"/>
          <w:szCs w:val="22"/>
          <w:lang w:eastAsia="en-GB"/>
        </w:rPr>
      </w:pPr>
      <w:r w:rsidRPr="00DF6408">
        <w:rPr>
          <w:rFonts w:ascii="Arial" w:hAnsi="Arial" w:cs="Arial"/>
          <w:sz w:val="22"/>
          <w:szCs w:val="22"/>
          <w:lang w:eastAsia="en-GB"/>
        </w:rPr>
        <w:t>Every child has the right to be treated with dignity and respect.</w:t>
      </w:r>
    </w:p>
    <w:p w14:paraId="31CC0D26" w14:textId="77777777" w:rsidR="00EC69E2" w:rsidRPr="00DF6408" w:rsidRDefault="00EC69E2" w:rsidP="007B29DC">
      <w:pPr>
        <w:numPr>
          <w:ilvl w:val="0"/>
          <w:numId w:val="4"/>
        </w:numPr>
        <w:autoSpaceDE w:val="0"/>
        <w:autoSpaceDN w:val="0"/>
        <w:adjustRightInd w:val="0"/>
        <w:jc w:val="both"/>
        <w:rPr>
          <w:rFonts w:ascii="Arial" w:hAnsi="Arial" w:cs="Arial"/>
          <w:sz w:val="22"/>
          <w:szCs w:val="22"/>
          <w:lang w:eastAsia="en-GB"/>
        </w:rPr>
      </w:pPr>
      <w:r w:rsidRPr="00DF6408">
        <w:rPr>
          <w:rFonts w:ascii="Arial" w:hAnsi="Arial" w:cs="Arial"/>
          <w:sz w:val="22"/>
          <w:szCs w:val="22"/>
          <w:lang w:eastAsia="en-GB"/>
        </w:rPr>
        <w:t>Every child has the right to be involved and consulted in their own intimate care to the best of their abilities.</w:t>
      </w:r>
    </w:p>
    <w:p w14:paraId="7C2139DA" w14:textId="77777777" w:rsidR="00EC69E2" w:rsidRPr="00DF6408" w:rsidRDefault="00EC69E2" w:rsidP="007B29DC">
      <w:pPr>
        <w:numPr>
          <w:ilvl w:val="0"/>
          <w:numId w:val="4"/>
        </w:numPr>
        <w:autoSpaceDE w:val="0"/>
        <w:autoSpaceDN w:val="0"/>
        <w:adjustRightInd w:val="0"/>
        <w:jc w:val="both"/>
        <w:rPr>
          <w:rFonts w:ascii="Arial" w:hAnsi="Arial" w:cs="Arial"/>
          <w:sz w:val="22"/>
          <w:szCs w:val="22"/>
          <w:lang w:eastAsia="en-GB"/>
        </w:rPr>
      </w:pPr>
      <w:r w:rsidRPr="00DF6408">
        <w:rPr>
          <w:rFonts w:ascii="Arial" w:hAnsi="Arial" w:cs="Arial"/>
          <w:sz w:val="22"/>
          <w:szCs w:val="22"/>
          <w:lang w:eastAsia="en-GB"/>
        </w:rPr>
        <w:t xml:space="preserve">Every child has the right to express their views on their own intimate care and to have such views </w:t>
      </w:r>
      <w:proofErr w:type="gramStart"/>
      <w:r w:rsidRPr="00DF6408">
        <w:rPr>
          <w:rFonts w:ascii="Arial" w:hAnsi="Arial" w:cs="Arial"/>
          <w:sz w:val="22"/>
          <w:szCs w:val="22"/>
          <w:lang w:eastAsia="en-GB"/>
        </w:rPr>
        <w:t>taken into account</w:t>
      </w:r>
      <w:proofErr w:type="gramEnd"/>
      <w:r w:rsidRPr="00DF6408">
        <w:rPr>
          <w:rFonts w:ascii="Arial" w:hAnsi="Arial" w:cs="Arial"/>
          <w:sz w:val="22"/>
          <w:szCs w:val="22"/>
          <w:lang w:eastAsia="en-GB"/>
        </w:rPr>
        <w:t>.</w:t>
      </w:r>
    </w:p>
    <w:p w14:paraId="21B5523D" w14:textId="77777777" w:rsidR="00EC69E2" w:rsidRPr="00DF6408" w:rsidRDefault="00EC69E2" w:rsidP="007B29DC">
      <w:pPr>
        <w:numPr>
          <w:ilvl w:val="0"/>
          <w:numId w:val="4"/>
        </w:numPr>
        <w:autoSpaceDE w:val="0"/>
        <w:autoSpaceDN w:val="0"/>
        <w:adjustRightInd w:val="0"/>
        <w:jc w:val="both"/>
        <w:rPr>
          <w:rFonts w:ascii="Arial" w:hAnsi="Arial" w:cs="Arial"/>
          <w:sz w:val="22"/>
          <w:szCs w:val="22"/>
          <w:lang w:eastAsia="en-GB"/>
        </w:rPr>
      </w:pPr>
      <w:r w:rsidRPr="00DF6408">
        <w:rPr>
          <w:rFonts w:ascii="Arial" w:hAnsi="Arial" w:cs="Arial"/>
          <w:sz w:val="22"/>
          <w:szCs w:val="22"/>
          <w:lang w:eastAsia="en-GB"/>
        </w:rPr>
        <w:t>Every child has the right to have levels of intimate care that are as consistent as possible.</w:t>
      </w:r>
    </w:p>
    <w:p w14:paraId="4420B352" w14:textId="77777777" w:rsidR="00EC69E2" w:rsidRPr="00DF6408" w:rsidRDefault="00EC69E2" w:rsidP="007B29DC">
      <w:pPr>
        <w:jc w:val="both"/>
        <w:rPr>
          <w:rFonts w:ascii="Arial" w:hAnsi="Arial" w:cs="Arial"/>
          <w:b/>
          <w:bCs/>
          <w:sz w:val="22"/>
          <w:szCs w:val="22"/>
        </w:rPr>
      </w:pPr>
    </w:p>
    <w:p w14:paraId="358C1D5E" w14:textId="431725B2" w:rsidR="00EC69E2" w:rsidRPr="00DF6408" w:rsidRDefault="00EC69E2" w:rsidP="007B29DC">
      <w:pPr>
        <w:jc w:val="both"/>
        <w:rPr>
          <w:rFonts w:ascii="Arial" w:hAnsi="Arial" w:cs="Arial"/>
          <w:b/>
          <w:sz w:val="22"/>
          <w:szCs w:val="22"/>
        </w:rPr>
      </w:pPr>
      <w:r w:rsidRPr="00DF6408">
        <w:rPr>
          <w:rFonts w:ascii="Arial" w:hAnsi="Arial" w:cs="Arial"/>
          <w:b/>
          <w:bCs/>
          <w:sz w:val="22"/>
          <w:szCs w:val="22"/>
        </w:rPr>
        <w:t>Definition</w:t>
      </w:r>
      <w:r w:rsidRPr="00DF6408">
        <w:rPr>
          <w:rFonts w:ascii="Arial" w:hAnsi="Arial" w:cs="Arial"/>
          <w:b/>
          <w:sz w:val="22"/>
          <w:szCs w:val="22"/>
        </w:rPr>
        <w:t xml:space="preserve"> </w:t>
      </w:r>
    </w:p>
    <w:p w14:paraId="5B4F6B0D" w14:textId="77777777" w:rsidR="00EC69E2" w:rsidRPr="00DF6408" w:rsidRDefault="00EC69E2" w:rsidP="007B29DC">
      <w:pPr>
        <w:jc w:val="both"/>
        <w:rPr>
          <w:rFonts w:ascii="Arial" w:hAnsi="Arial" w:cs="Arial"/>
          <w:b/>
          <w:sz w:val="22"/>
          <w:szCs w:val="22"/>
          <w:u w:val="single"/>
        </w:rPr>
      </w:pPr>
    </w:p>
    <w:p w14:paraId="10CAABA4" w14:textId="544B269A" w:rsidR="00EC69E2" w:rsidRPr="00DF6408" w:rsidRDefault="00EC69E2" w:rsidP="34ED9F74">
      <w:pPr>
        <w:jc w:val="both"/>
        <w:rPr>
          <w:rFonts w:ascii="Arial" w:hAnsi="Arial" w:cs="Arial"/>
          <w:b/>
          <w:bCs/>
          <w:sz w:val="22"/>
          <w:szCs w:val="22"/>
          <w:u w:val="single"/>
        </w:rPr>
      </w:pPr>
      <w:r w:rsidRPr="34ED9F74">
        <w:rPr>
          <w:rFonts w:ascii="Arial" w:hAnsi="Arial" w:cs="Arial"/>
          <w:sz w:val="22"/>
          <w:szCs w:val="22"/>
        </w:rPr>
        <w:t xml:space="preserve">Intimate care can be defined as any care which involves washing, touching or carrying out a procedure to intimate personal areas which most people usually carry out </w:t>
      </w:r>
      <w:r w:rsidR="00A0142D" w:rsidRPr="34ED9F74">
        <w:rPr>
          <w:rFonts w:ascii="Arial" w:hAnsi="Arial" w:cs="Arial"/>
          <w:sz w:val="22"/>
          <w:szCs w:val="22"/>
        </w:rPr>
        <w:t>themselves,</w:t>
      </w:r>
      <w:r w:rsidRPr="34ED9F74">
        <w:rPr>
          <w:rFonts w:ascii="Arial" w:hAnsi="Arial" w:cs="Arial"/>
          <w:sz w:val="22"/>
          <w:szCs w:val="22"/>
        </w:rPr>
        <w:t xml:space="preserve"> but some pupils are unable to do because of their young age, physical difficulties or other special needs.</w:t>
      </w:r>
      <w:r w:rsidR="122BD61F" w:rsidRPr="34ED9F74">
        <w:rPr>
          <w:rFonts w:ascii="Arial" w:hAnsi="Arial" w:cs="Arial"/>
          <w:sz w:val="22"/>
          <w:szCs w:val="22"/>
        </w:rPr>
        <w:t xml:space="preserve"> </w:t>
      </w:r>
      <w:r w:rsidRPr="34ED9F74">
        <w:rPr>
          <w:rFonts w:ascii="Arial" w:hAnsi="Arial" w:cs="Arial"/>
          <w:sz w:val="22"/>
          <w:szCs w:val="22"/>
        </w:rPr>
        <w:t>Examples include care associated with continence and menstrual management as well as more ordinary tasks such as help with washing, toileting or dressing.</w:t>
      </w:r>
    </w:p>
    <w:p w14:paraId="4A2764DB" w14:textId="77777777" w:rsidR="00EC69E2" w:rsidRPr="00DF6408" w:rsidRDefault="00EC69E2" w:rsidP="007B29DC">
      <w:pPr>
        <w:jc w:val="both"/>
        <w:rPr>
          <w:rFonts w:ascii="Arial" w:hAnsi="Arial" w:cs="Arial"/>
          <w:sz w:val="22"/>
          <w:szCs w:val="22"/>
        </w:rPr>
      </w:pPr>
    </w:p>
    <w:p w14:paraId="47D05616" w14:textId="4D01F8E4" w:rsidR="65CDC972" w:rsidRPr="00175FDD" w:rsidRDefault="00EC69E2" w:rsidP="65CDC972">
      <w:pPr>
        <w:jc w:val="both"/>
        <w:rPr>
          <w:rFonts w:ascii="Arial" w:hAnsi="Arial" w:cs="Arial"/>
          <w:sz w:val="22"/>
          <w:szCs w:val="22"/>
        </w:rPr>
      </w:pPr>
      <w:r w:rsidRPr="65CDC972">
        <w:rPr>
          <w:rFonts w:ascii="Arial" w:hAnsi="Arial" w:cs="Arial"/>
          <w:sz w:val="22"/>
          <w:szCs w:val="22"/>
        </w:rPr>
        <w:t>It also includes supervision of pupils involved in intimate self-care.</w:t>
      </w:r>
    </w:p>
    <w:p w14:paraId="0022EC20" w14:textId="31375E45" w:rsidR="65CDC972" w:rsidRDefault="65CDC972" w:rsidP="65CDC972">
      <w:pPr>
        <w:jc w:val="both"/>
        <w:rPr>
          <w:rFonts w:ascii="Arial" w:hAnsi="Arial" w:cs="Arial"/>
          <w:b/>
          <w:bCs/>
          <w:sz w:val="22"/>
          <w:szCs w:val="22"/>
        </w:rPr>
      </w:pPr>
    </w:p>
    <w:p w14:paraId="57E78976" w14:textId="56E0234F" w:rsidR="00EC69E2" w:rsidRPr="00DF6408" w:rsidRDefault="00EC69E2" w:rsidP="007B29DC">
      <w:pPr>
        <w:jc w:val="both"/>
        <w:rPr>
          <w:rFonts w:ascii="Arial" w:hAnsi="Arial" w:cs="Arial"/>
          <w:b/>
          <w:sz w:val="22"/>
          <w:szCs w:val="22"/>
        </w:rPr>
      </w:pPr>
      <w:r w:rsidRPr="00DF6408">
        <w:rPr>
          <w:rFonts w:ascii="Arial" w:hAnsi="Arial" w:cs="Arial"/>
          <w:b/>
          <w:bCs/>
          <w:sz w:val="22"/>
          <w:szCs w:val="22"/>
        </w:rPr>
        <w:t>Best</w:t>
      </w:r>
      <w:r w:rsidRPr="00DF6408">
        <w:rPr>
          <w:rFonts w:ascii="Arial" w:hAnsi="Arial" w:cs="Arial"/>
          <w:b/>
          <w:sz w:val="22"/>
          <w:szCs w:val="22"/>
        </w:rPr>
        <w:t xml:space="preserve"> </w:t>
      </w:r>
      <w:r w:rsidRPr="00DF6408">
        <w:rPr>
          <w:rFonts w:ascii="Arial" w:hAnsi="Arial" w:cs="Arial"/>
          <w:b/>
          <w:bCs/>
          <w:sz w:val="22"/>
          <w:szCs w:val="22"/>
        </w:rPr>
        <w:t>Practice</w:t>
      </w:r>
      <w:r w:rsidRPr="00DF6408">
        <w:rPr>
          <w:rFonts w:ascii="Arial" w:hAnsi="Arial" w:cs="Arial"/>
          <w:b/>
          <w:sz w:val="22"/>
          <w:szCs w:val="22"/>
        </w:rPr>
        <w:t xml:space="preserve"> </w:t>
      </w:r>
    </w:p>
    <w:p w14:paraId="68915D24" w14:textId="77777777" w:rsidR="00EC69E2" w:rsidRPr="00DF6408" w:rsidRDefault="00EC69E2" w:rsidP="007B29DC">
      <w:pPr>
        <w:jc w:val="both"/>
        <w:rPr>
          <w:rFonts w:ascii="Arial" w:hAnsi="Arial" w:cs="Arial"/>
          <w:b/>
          <w:sz w:val="22"/>
          <w:szCs w:val="22"/>
        </w:rPr>
      </w:pPr>
    </w:p>
    <w:p w14:paraId="2BAF0FC9" w14:textId="1E92330D" w:rsidR="00EC69E2" w:rsidRPr="00DF6408" w:rsidRDefault="00EC69E2" w:rsidP="007B29DC">
      <w:pPr>
        <w:jc w:val="both"/>
        <w:rPr>
          <w:rFonts w:ascii="Arial" w:hAnsi="Arial" w:cs="Arial"/>
          <w:color w:val="FF0000"/>
          <w:sz w:val="22"/>
          <w:szCs w:val="22"/>
        </w:rPr>
      </w:pPr>
      <w:r w:rsidRPr="00DF6408">
        <w:rPr>
          <w:rFonts w:ascii="Arial" w:hAnsi="Arial" w:cs="Arial"/>
          <w:sz w:val="22"/>
          <w:szCs w:val="22"/>
        </w:rPr>
        <w:t xml:space="preserve">Pupils who require regular assistance with intimate care have </w:t>
      </w:r>
      <w:r w:rsidR="000A09EA">
        <w:rPr>
          <w:rFonts w:ascii="Arial" w:hAnsi="Arial" w:cs="Arial"/>
          <w:sz w:val="22"/>
          <w:szCs w:val="22"/>
        </w:rPr>
        <w:t xml:space="preserve">an </w:t>
      </w:r>
      <w:r w:rsidR="007F6093" w:rsidRPr="00DF6408">
        <w:rPr>
          <w:rFonts w:ascii="Arial" w:hAnsi="Arial" w:cs="Arial"/>
          <w:sz w:val="22"/>
          <w:szCs w:val="22"/>
        </w:rPr>
        <w:t>IHCP</w:t>
      </w:r>
      <w:r w:rsidR="000A09EA">
        <w:rPr>
          <w:rFonts w:ascii="Arial" w:hAnsi="Arial" w:cs="Arial"/>
          <w:sz w:val="22"/>
          <w:szCs w:val="22"/>
        </w:rPr>
        <w:t xml:space="preserve"> and may have an </w:t>
      </w:r>
      <w:r w:rsidR="007F6093" w:rsidRPr="00DF6408">
        <w:rPr>
          <w:rFonts w:ascii="Arial" w:hAnsi="Arial" w:cs="Arial"/>
          <w:sz w:val="22"/>
          <w:szCs w:val="22"/>
        </w:rPr>
        <w:t xml:space="preserve">EHCP </w:t>
      </w:r>
      <w:r w:rsidR="000A09EA" w:rsidRPr="00DF6408">
        <w:rPr>
          <w:rFonts w:ascii="Arial" w:hAnsi="Arial" w:cs="Arial"/>
          <w:sz w:val="22"/>
          <w:szCs w:val="22"/>
        </w:rPr>
        <w:t xml:space="preserve">written </w:t>
      </w:r>
      <w:r w:rsidRPr="00DF6408">
        <w:rPr>
          <w:rFonts w:ascii="Arial" w:hAnsi="Arial" w:cs="Arial"/>
          <w:sz w:val="22"/>
          <w:szCs w:val="22"/>
        </w:rPr>
        <w:t xml:space="preserve">by staff, parents/carers and any other professionals actively involved, such as school nurses or physiotherapists.  Ideally the plan should be agreed at a meeting at which all key staff and the pupil should also be present wherever possible/appropriate.  Any historical concerns (such as past abuse) should be </w:t>
      </w:r>
      <w:proofErr w:type="gramStart"/>
      <w:r w:rsidRPr="00DF6408">
        <w:rPr>
          <w:rFonts w:ascii="Arial" w:hAnsi="Arial" w:cs="Arial"/>
          <w:sz w:val="22"/>
          <w:szCs w:val="22"/>
        </w:rPr>
        <w:t>taken into account</w:t>
      </w:r>
      <w:proofErr w:type="gramEnd"/>
      <w:r w:rsidRPr="00DF6408">
        <w:rPr>
          <w:rFonts w:ascii="Arial" w:hAnsi="Arial" w:cs="Arial"/>
          <w:sz w:val="22"/>
          <w:szCs w:val="22"/>
        </w:rPr>
        <w:t xml:space="preserve">.  The plan should be reviewed as necessary, but at least annually, and at any time of change of circumstances, </w:t>
      </w:r>
      <w:r w:rsidR="00A0142D" w:rsidRPr="00DF6408">
        <w:rPr>
          <w:rFonts w:ascii="Arial" w:hAnsi="Arial" w:cs="Arial"/>
          <w:sz w:val="22"/>
          <w:szCs w:val="22"/>
        </w:rPr>
        <w:t>e.g.,</w:t>
      </w:r>
      <w:r w:rsidRPr="00DF6408">
        <w:rPr>
          <w:rFonts w:ascii="Arial" w:hAnsi="Arial" w:cs="Arial"/>
          <w:sz w:val="22"/>
          <w:szCs w:val="22"/>
        </w:rPr>
        <w:t xml:space="preserve"> for residential trips or staff changes (where the staff member concerned is providing intimate care). They should also </w:t>
      </w:r>
      <w:proofErr w:type="gramStart"/>
      <w:r w:rsidRPr="00DF6408">
        <w:rPr>
          <w:rFonts w:ascii="Arial" w:hAnsi="Arial" w:cs="Arial"/>
          <w:sz w:val="22"/>
          <w:szCs w:val="22"/>
        </w:rPr>
        <w:t>take into account</w:t>
      </w:r>
      <w:proofErr w:type="gramEnd"/>
      <w:r w:rsidRPr="00DF6408">
        <w:rPr>
          <w:rFonts w:ascii="Arial" w:hAnsi="Arial" w:cs="Arial"/>
          <w:sz w:val="22"/>
          <w:szCs w:val="22"/>
        </w:rPr>
        <w:t xml:space="preserve"> procedures for educational visits/day trips.</w:t>
      </w:r>
    </w:p>
    <w:p w14:paraId="75FD6676" w14:textId="77777777" w:rsidR="00EC69E2" w:rsidRPr="00DF6408" w:rsidRDefault="00EC69E2" w:rsidP="007B29DC">
      <w:pPr>
        <w:jc w:val="both"/>
        <w:rPr>
          <w:rFonts w:ascii="Arial" w:hAnsi="Arial" w:cs="Arial"/>
          <w:sz w:val="22"/>
          <w:szCs w:val="22"/>
        </w:rPr>
      </w:pPr>
    </w:p>
    <w:p w14:paraId="1550B1E8" w14:textId="01D71382" w:rsidR="00EC69E2" w:rsidRPr="00DF6408" w:rsidRDefault="00EC69E2" w:rsidP="007B29DC">
      <w:pPr>
        <w:jc w:val="both"/>
        <w:rPr>
          <w:rFonts w:ascii="Arial" w:hAnsi="Arial" w:cs="Arial"/>
          <w:sz w:val="22"/>
          <w:szCs w:val="22"/>
        </w:rPr>
      </w:pPr>
      <w:r w:rsidRPr="2B3D0E4F">
        <w:rPr>
          <w:rFonts w:ascii="Arial" w:hAnsi="Arial" w:cs="Arial"/>
          <w:sz w:val="22"/>
          <w:szCs w:val="22"/>
        </w:rPr>
        <w:t>In line with Relationships Sex Health Education (RSHE) 202</w:t>
      </w:r>
      <w:r w:rsidR="007B6A54">
        <w:rPr>
          <w:rFonts w:ascii="Arial" w:hAnsi="Arial" w:cs="Arial"/>
          <w:sz w:val="22"/>
          <w:szCs w:val="22"/>
        </w:rPr>
        <w:t>5</w:t>
      </w:r>
      <w:r w:rsidRPr="2B3D0E4F">
        <w:rPr>
          <w:rFonts w:ascii="Arial" w:hAnsi="Arial" w:cs="Arial"/>
          <w:sz w:val="22"/>
          <w:szCs w:val="22"/>
        </w:rPr>
        <w:t xml:space="preserve"> and KCSIE </w:t>
      </w:r>
      <w:r w:rsidR="00A0142D" w:rsidRPr="2B3D0E4F">
        <w:rPr>
          <w:rFonts w:ascii="Arial" w:hAnsi="Arial" w:cs="Arial"/>
          <w:sz w:val="22"/>
          <w:szCs w:val="22"/>
        </w:rPr>
        <w:t>202</w:t>
      </w:r>
      <w:r w:rsidR="007B6A54">
        <w:rPr>
          <w:rFonts w:ascii="Arial" w:hAnsi="Arial" w:cs="Arial"/>
          <w:sz w:val="22"/>
          <w:szCs w:val="22"/>
        </w:rPr>
        <w:t>5</w:t>
      </w:r>
      <w:r w:rsidR="00A0142D" w:rsidRPr="2B3D0E4F">
        <w:rPr>
          <w:rFonts w:ascii="Arial" w:hAnsi="Arial" w:cs="Arial"/>
          <w:sz w:val="22"/>
          <w:szCs w:val="22"/>
        </w:rPr>
        <w:t xml:space="preserve"> appropriate</w:t>
      </w:r>
      <w:r w:rsidRPr="2B3D0E4F">
        <w:rPr>
          <w:rFonts w:ascii="Arial" w:hAnsi="Arial" w:cs="Arial"/>
          <w:sz w:val="22"/>
          <w:szCs w:val="22"/>
        </w:rPr>
        <w:t xml:space="preserve"> terminology for private parts of the body and functions will be agreed and shared with the parents/carers and pupil.</w:t>
      </w:r>
    </w:p>
    <w:p w14:paraId="53C5E0A1" w14:textId="77777777" w:rsidR="00EC69E2" w:rsidRPr="00DF6408" w:rsidRDefault="00EC69E2" w:rsidP="007B29DC">
      <w:pPr>
        <w:jc w:val="both"/>
        <w:rPr>
          <w:rFonts w:ascii="Arial" w:hAnsi="Arial" w:cs="Arial"/>
          <w:sz w:val="22"/>
          <w:szCs w:val="22"/>
        </w:rPr>
      </w:pPr>
    </w:p>
    <w:p w14:paraId="69476809" w14:textId="1F3D965C" w:rsidR="00EC69E2" w:rsidRPr="00DF6408" w:rsidRDefault="3CC16950" w:rsidP="007B29DC">
      <w:pPr>
        <w:jc w:val="both"/>
        <w:rPr>
          <w:rFonts w:ascii="Arial" w:hAnsi="Arial" w:cs="Arial"/>
          <w:sz w:val="22"/>
          <w:szCs w:val="22"/>
        </w:rPr>
      </w:pPr>
      <w:r w:rsidRPr="00DF6408">
        <w:rPr>
          <w:rFonts w:ascii="Arial" w:hAnsi="Arial" w:cs="Arial"/>
          <w:sz w:val="22"/>
          <w:szCs w:val="22"/>
        </w:rPr>
        <w:t xml:space="preserve">Where an IHCP/ EHCP is </w:t>
      </w:r>
      <w:r w:rsidRPr="00DF6408">
        <w:rPr>
          <w:rFonts w:ascii="Arial" w:hAnsi="Arial" w:cs="Arial"/>
          <w:b/>
          <w:bCs/>
          <w:sz w:val="22"/>
          <w:szCs w:val="22"/>
        </w:rPr>
        <w:t>not</w:t>
      </w:r>
      <w:r w:rsidRPr="00DF6408">
        <w:rPr>
          <w:rFonts w:ascii="Arial" w:hAnsi="Arial" w:cs="Arial"/>
          <w:sz w:val="22"/>
          <w:szCs w:val="22"/>
        </w:rPr>
        <w:t xml:space="preserve"> in place, parents/carers will be informed the same day if their child has needed help with meeting intimate care needs (</w:t>
      </w:r>
      <w:r w:rsidR="00A0142D" w:rsidRPr="00DF6408">
        <w:rPr>
          <w:rFonts w:ascii="Arial" w:hAnsi="Arial" w:cs="Arial"/>
          <w:sz w:val="22"/>
          <w:szCs w:val="22"/>
        </w:rPr>
        <w:t>e.g.,</w:t>
      </w:r>
      <w:r w:rsidRPr="00DF6408">
        <w:rPr>
          <w:rFonts w:ascii="Arial" w:hAnsi="Arial" w:cs="Arial"/>
          <w:sz w:val="22"/>
          <w:szCs w:val="22"/>
        </w:rPr>
        <w:t xml:space="preserve"> has had an ‘accident’ and wet or soiled him/herself).  It is recommended practice that information on intimate care should be treated as confidential and communicated in person </w:t>
      </w:r>
      <w:r w:rsidR="000A09EA">
        <w:rPr>
          <w:rFonts w:ascii="Arial" w:hAnsi="Arial" w:cs="Arial"/>
          <w:sz w:val="22"/>
          <w:szCs w:val="22"/>
        </w:rPr>
        <w:t xml:space="preserve">by an appropriate staff member or </w:t>
      </w:r>
      <w:r w:rsidRPr="00DF6408">
        <w:rPr>
          <w:rFonts w:ascii="Arial" w:hAnsi="Arial" w:cs="Arial"/>
          <w:sz w:val="22"/>
          <w:szCs w:val="22"/>
        </w:rPr>
        <w:t xml:space="preserve">by telephone or </w:t>
      </w:r>
      <w:r w:rsidR="000A09EA">
        <w:rPr>
          <w:rFonts w:ascii="Arial" w:hAnsi="Arial" w:cs="Arial"/>
          <w:sz w:val="22"/>
          <w:szCs w:val="22"/>
        </w:rPr>
        <w:t>email</w:t>
      </w:r>
      <w:r w:rsidRPr="00DF6408">
        <w:rPr>
          <w:rFonts w:ascii="Arial" w:hAnsi="Arial" w:cs="Arial"/>
          <w:sz w:val="22"/>
          <w:szCs w:val="22"/>
        </w:rPr>
        <w:t>, not through the home/school diary.</w:t>
      </w:r>
      <w:r w:rsidR="00FC290D" w:rsidRPr="00DF6408">
        <w:rPr>
          <w:rFonts w:ascii="Arial" w:hAnsi="Arial" w:cs="Arial"/>
          <w:sz w:val="22"/>
          <w:szCs w:val="22"/>
        </w:rPr>
        <w:t xml:space="preserve"> It should also be recorded </w:t>
      </w:r>
      <w:r w:rsidR="0004293D" w:rsidRPr="00DF6408">
        <w:rPr>
          <w:rFonts w:ascii="Arial" w:hAnsi="Arial" w:cs="Arial"/>
          <w:sz w:val="22"/>
          <w:szCs w:val="22"/>
        </w:rPr>
        <w:t>with full names, signature, and date</w:t>
      </w:r>
      <w:r w:rsidR="000A09EA">
        <w:rPr>
          <w:rFonts w:ascii="Arial" w:hAnsi="Arial" w:cs="Arial"/>
          <w:sz w:val="22"/>
          <w:szCs w:val="22"/>
        </w:rPr>
        <w:t>.</w:t>
      </w:r>
    </w:p>
    <w:p w14:paraId="736F2285" w14:textId="77777777" w:rsidR="00EC69E2" w:rsidRPr="00DF6408" w:rsidRDefault="00EC69E2" w:rsidP="007B29DC">
      <w:pPr>
        <w:jc w:val="both"/>
        <w:rPr>
          <w:rFonts w:ascii="Arial" w:hAnsi="Arial" w:cs="Arial"/>
          <w:sz w:val="22"/>
          <w:szCs w:val="22"/>
        </w:rPr>
      </w:pPr>
    </w:p>
    <w:p w14:paraId="098C2ED2" w14:textId="46BDCE9C" w:rsidR="00EC69E2" w:rsidRPr="00DF6408" w:rsidRDefault="00EC69E2" w:rsidP="007B29DC">
      <w:pPr>
        <w:jc w:val="both"/>
        <w:rPr>
          <w:rFonts w:ascii="Arial" w:hAnsi="Arial" w:cs="Arial"/>
          <w:sz w:val="22"/>
          <w:szCs w:val="22"/>
        </w:rPr>
      </w:pPr>
      <w:r w:rsidRPr="65CDC972">
        <w:rPr>
          <w:rFonts w:ascii="Arial" w:hAnsi="Arial" w:cs="Arial"/>
          <w:sz w:val="22"/>
          <w:szCs w:val="22"/>
        </w:rPr>
        <w:t>In relation to record keeping, a written record should be kept in a format agreed by parents and staff</w:t>
      </w:r>
      <w:r w:rsidRPr="65CDC972">
        <w:rPr>
          <w:rFonts w:ascii="Arial" w:hAnsi="Arial" w:cs="Arial"/>
          <w:color w:val="FF0000"/>
          <w:sz w:val="22"/>
          <w:szCs w:val="22"/>
        </w:rPr>
        <w:t xml:space="preserve"> </w:t>
      </w:r>
      <w:r w:rsidRPr="65CDC972">
        <w:rPr>
          <w:rFonts w:ascii="Arial" w:hAnsi="Arial" w:cs="Arial"/>
          <w:sz w:val="22"/>
          <w:szCs w:val="22"/>
        </w:rPr>
        <w:t xml:space="preserve">every time a child has an invasive medical procedure, </w:t>
      </w:r>
      <w:r w:rsidR="00A0142D" w:rsidRPr="65CDC972">
        <w:rPr>
          <w:rFonts w:ascii="Arial" w:hAnsi="Arial" w:cs="Arial"/>
          <w:sz w:val="22"/>
          <w:szCs w:val="22"/>
        </w:rPr>
        <w:t>e.g.,</w:t>
      </w:r>
      <w:r w:rsidRPr="65CDC972">
        <w:rPr>
          <w:rFonts w:ascii="Arial" w:hAnsi="Arial" w:cs="Arial"/>
          <w:sz w:val="22"/>
          <w:szCs w:val="22"/>
        </w:rPr>
        <w:t xml:space="preserve"> support with catheter usage (see afore-mentioned multi-agency guidance for the management of </w:t>
      </w:r>
      <w:r w:rsidR="00A0142D" w:rsidRPr="65CDC972">
        <w:rPr>
          <w:rFonts w:ascii="Arial" w:hAnsi="Arial" w:cs="Arial"/>
          <w:sz w:val="22"/>
          <w:szCs w:val="22"/>
        </w:rPr>
        <w:t>long-term</w:t>
      </w:r>
      <w:r w:rsidRPr="65CDC972">
        <w:rPr>
          <w:rFonts w:ascii="Arial" w:hAnsi="Arial" w:cs="Arial"/>
          <w:sz w:val="22"/>
          <w:szCs w:val="22"/>
        </w:rPr>
        <w:t xml:space="preserve"> health conditions for children and young people).   </w:t>
      </w:r>
    </w:p>
    <w:p w14:paraId="0B73408B" w14:textId="451BC84D" w:rsidR="65CDC972" w:rsidRDefault="65CDC972" w:rsidP="65CDC972">
      <w:pPr>
        <w:jc w:val="both"/>
        <w:rPr>
          <w:rFonts w:ascii="Arial" w:hAnsi="Arial" w:cs="Arial"/>
          <w:sz w:val="22"/>
          <w:szCs w:val="22"/>
        </w:rPr>
      </w:pPr>
    </w:p>
    <w:p w14:paraId="5A66CDCD" w14:textId="0052D8EA" w:rsidR="00EC69E2" w:rsidRPr="00DF6408" w:rsidRDefault="00EC69E2" w:rsidP="007B29DC">
      <w:pPr>
        <w:jc w:val="both"/>
        <w:rPr>
          <w:rFonts w:ascii="Arial" w:hAnsi="Arial" w:cs="Arial"/>
          <w:sz w:val="22"/>
          <w:szCs w:val="22"/>
        </w:rPr>
      </w:pPr>
      <w:r w:rsidRPr="34ED9F74">
        <w:rPr>
          <w:rFonts w:ascii="Arial" w:hAnsi="Arial" w:cs="Arial"/>
          <w:sz w:val="22"/>
          <w:szCs w:val="22"/>
        </w:rPr>
        <w:t>Accurate records should also be kept when a child requires assistance with intimate care; these can be brief but should, as a minimum, include full date, times and any comments such as changes in the child’s behaviour.  It should be clear who was present in every case.</w:t>
      </w:r>
      <w:r w:rsidR="4B49D51A" w:rsidRPr="34ED9F74">
        <w:rPr>
          <w:rFonts w:ascii="Arial" w:hAnsi="Arial" w:cs="Arial"/>
          <w:sz w:val="22"/>
          <w:szCs w:val="22"/>
        </w:rPr>
        <w:t xml:space="preserve"> The Trust acknowledges that it is not always possible to have 2 adults attend intimate care procedures but where possible a 2</w:t>
      </w:r>
      <w:r w:rsidR="4B49D51A" w:rsidRPr="34ED9F74">
        <w:rPr>
          <w:rFonts w:ascii="Arial" w:hAnsi="Arial" w:cs="Arial"/>
          <w:sz w:val="22"/>
          <w:szCs w:val="22"/>
          <w:vertAlign w:val="superscript"/>
        </w:rPr>
        <w:t>nd</w:t>
      </w:r>
      <w:r w:rsidR="4B49D51A" w:rsidRPr="34ED9F74">
        <w:rPr>
          <w:rFonts w:ascii="Arial" w:hAnsi="Arial" w:cs="Arial"/>
          <w:sz w:val="22"/>
          <w:szCs w:val="22"/>
        </w:rPr>
        <w:t xml:space="preserve"> adult will have ‘sight and sound’ </w:t>
      </w:r>
      <w:r w:rsidR="6683C6E9" w:rsidRPr="34ED9F74">
        <w:rPr>
          <w:rFonts w:ascii="Arial" w:hAnsi="Arial" w:cs="Arial"/>
          <w:sz w:val="22"/>
          <w:szCs w:val="22"/>
        </w:rPr>
        <w:t xml:space="preserve">or will be told by the supporting adult when going to and returning from an intimate care procedure. </w:t>
      </w:r>
    </w:p>
    <w:p w14:paraId="34F218A6" w14:textId="77777777" w:rsidR="00EC69E2" w:rsidRPr="00DF6408" w:rsidRDefault="00EC69E2" w:rsidP="007B29DC">
      <w:pPr>
        <w:jc w:val="both"/>
        <w:rPr>
          <w:rFonts w:ascii="Arial" w:hAnsi="Arial" w:cs="Arial"/>
          <w:sz w:val="22"/>
          <w:szCs w:val="22"/>
        </w:rPr>
      </w:pPr>
    </w:p>
    <w:p w14:paraId="46A876B7" w14:textId="4811D0F6" w:rsidR="00EC69E2" w:rsidRPr="00DF6408" w:rsidRDefault="00EC69E2" w:rsidP="007B29DC">
      <w:pPr>
        <w:jc w:val="both"/>
        <w:rPr>
          <w:rFonts w:ascii="Arial" w:hAnsi="Arial" w:cs="Arial"/>
          <w:sz w:val="22"/>
          <w:szCs w:val="22"/>
        </w:rPr>
      </w:pPr>
      <w:r w:rsidRPr="34ED9F74">
        <w:rPr>
          <w:rFonts w:ascii="Arial" w:hAnsi="Arial" w:cs="Arial"/>
          <w:sz w:val="22"/>
          <w:szCs w:val="22"/>
        </w:rPr>
        <w:t xml:space="preserve">These records will be </w:t>
      </w:r>
      <w:r w:rsidR="040C560A" w:rsidRPr="34ED9F74">
        <w:rPr>
          <w:rFonts w:ascii="Arial" w:hAnsi="Arial" w:cs="Arial"/>
          <w:sz w:val="22"/>
          <w:szCs w:val="22"/>
        </w:rPr>
        <w:t xml:space="preserve">stored in compliance with GDPR </w:t>
      </w:r>
      <w:r w:rsidRPr="34ED9F74">
        <w:rPr>
          <w:rFonts w:ascii="Arial" w:hAnsi="Arial" w:cs="Arial"/>
          <w:sz w:val="22"/>
          <w:szCs w:val="22"/>
        </w:rPr>
        <w:t xml:space="preserve">and available to parents/carers on request.  </w:t>
      </w:r>
    </w:p>
    <w:p w14:paraId="47DF1F39" w14:textId="77777777" w:rsidR="00EC69E2" w:rsidRPr="00DF6408" w:rsidRDefault="00EC69E2" w:rsidP="007B29DC">
      <w:pPr>
        <w:jc w:val="both"/>
        <w:rPr>
          <w:rFonts w:ascii="Arial" w:hAnsi="Arial" w:cs="Arial"/>
          <w:sz w:val="22"/>
          <w:szCs w:val="22"/>
        </w:rPr>
      </w:pPr>
    </w:p>
    <w:p w14:paraId="55BDB841" w14:textId="35AF5AC8" w:rsidR="00EC69E2" w:rsidRPr="00DF6408" w:rsidRDefault="00EC69E2" w:rsidP="007B29DC">
      <w:pPr>
        <w:jc w:val="both"/>
        <w:rPr>
          <w:rFonts w:ascii="Arial" w:hAnsi="Arial" w:cs="Arial"/>
          <w:sz w:val="22"/>
          <w:szCs w:val="22"/>
        </w:rPr>
      </w:pPr>
      <w:r w:rsidRPr="4B08FB01">
        <w:rPr>
          <w:rFonts w:ascii="Arial" w:hAnsi="Arial" w:cs="Arial"/>
          <w:sz w:val="22"/>
          <w:szCs w:val="22"/>
        </w:rPr>
        <w:t>All pupils will be supported to achieve the highest level of autonomy that is possible given their age and abilities.  Staff will encourage each individual pupil to do as much for his/herself as possible</w:t>
      </w:r>
      <w:r w:rsidR="106A14D4" w:rsidRPr="4B08FB01">
        <w:rPr>
          <w:rFonts w:ascii="Arial" w:hAnsi="Arial" w:cs="Arial"/>
          <w:sz w:val="22"/>
          <w:szCs w:val="22"/>
        </w:rPr>
        <w:t xml:space="preserve"> with verbal guidance.</w:t>
      </w:r>
      <w:r w:rsidRPr="4B08FB01">
        <w:rPr>
          <w:rFonts w:ascii="Arial" w:hAnsi="Arial" w:cs="Arial"/>
          <w:sz w:val="22"/>
          <w:szCs w:val="22"/>
        </w:rPr>
        <w:t xml:space="preserve"> </w:t>
      </w:r>
    </w:p>
    <w:p w14:paraId="6A527AB0" w14:textId="77777777" w:rsidR="00EC69E2" w:rsidRPr="00DF6408" w:rsidRDefault="00EC69E2" w:rsidP="007B29DC">
      <w:pPr>
        <w:jc w:val="both"/>
        <w:rPr>
          <w:rFonts w:ascii="Arial" w:hAnsi="Arial" w:cs="Arial"/>
          <w:sz w:val="22"/>
          <w:szCs w:val="22"/>
        </w:rPr>
      </w:pPr>
    </w:p>
    <w:p w14:paraId="7939B369" w14:textId="23A110E3" w:rsidR="00EC69E2" w:rsidRPr="00DF6408" w:rsidRDefault="3CC16950" w:rsidP="007B29DC">
      <w:pPr>
        <w:jc w:val="both"/>
        <w:rPr>
          <w:rFonts w:ascii="Arial" w:hAnsi="Arial" w:cs="Arial"/>
          <w:sz w:val="22"/>
          <w:szCs w:val="22"/>
        </w:rPr>
      </w:pPr>
      <w:r w:rsidRPr="00DF6408">
        <w:rPr>
          <w:rFonts w:ascii="Arial" w:hAnsi="Arial" w:cs="Arial"/>
          <w:sz w:val="22"/>
          <w:szCs w:val="22"/>
        </w:rPr>
        <w:t>Staff who provide intimate care are trained in personal care (</w:t>
      </w:r>
      <w:r w:rsidR="00A0142D" w:rsidRPr="00DF6408">
        <w:rPr>
          <w:rFonts w:ascii="Arial" w:hAnsi="Arial" w:cs="Arial"/>
          <w:sz w:val="22"/>
          <w:szCs w:val="22"/>
        </w:rPr>
        <w:t>e.g.,</w:t>
      </w:r>
      <w:r w:rsidRPr="00DF6408">
        <w:rPr>
          <w:rFonts w:ascii="Arial" w:hAnsi="Arial" w:cs="Arial"/>
          <w:sz w:val="22"/>
          <w:szCs w:val="22"/>
        </w:rPr>
        <w:t xml:space="preserve"> health and safety training in moving and handling) according to the needs of the pupil.  Staff should be fully aware of best practice regarding infection control, including the requirement to wear disposable gloves aprons and other PPE where appropriate.</w:t>
      </w:r>
    </w:p>
    <w:p w14:paraId="35A4BE8D" w14:textId="77777777" w:rsidR="00EC69E2" w:rsidRPr="00DF6408" w:rsidRDefault="00EC69E2" w:rsidP="007B29DC">
      <w:pPr>
        <w:jc w:val="both"/>
        <w:rPr>
          <w:rFonts w:ascii="Arial" w:hAnsi="Arial" w:cs="Arial"/>
          <w:sz w:val="22"/>
          <w:szCs w:val="22"/>
        </w:rPr>
      </w:pPr>
    </w:p>
    <w:p w14:paraId="0C2F075C" w14:textId="3E45C6FB" w:rsidR="00EC69E2" w:rsidRPr="00DF6408" w:rsidRDefault="00EC69E2" w:rsidP="007B29DC">
      <w:pPr>
        <w:jc w:val="both"/>
        <w:rPr>
          <w:rFonts w:ascii="Arial" w:hAnsi="Arial" w:cs="Arial"/>
          <w:sz w:val="22"/>
          <w:szCs w:val="22"/>
        </w:rPr>
      </w:pPr>
      <w:r w:rsidRPr="00DF6408">
        <w:rPr>
          <w:rFonts w:ascii="Arial" w:hAnsi="Arial" w:cs="Arial"/>
          <w:sz w:val="22"/>
          <w:szCs w:val="22"/>
        </w:rPr>
        <w:t xml:space="preserve">Staff will be supported to adapt their practice in relation to the needs of individual pupils </w:t>
      </w:r>
      <w:proofErr w:type="gramStart"/>
      <w:r w:rsidRPr="00DF6408">
        <w:rPr>
          <w:rFonts w:ascii="Arial" w:hAnsi="Arial" w:cs="Arial"/>
          <w:sz w:val="22"/>
          <w:szCs w:val="22"/>
        </w:rPr>
        <w:t>taking into account</w:t>
      </w:r>
      <w:proofErr w:type="gramEnd"/>
      <w:r w:rsidRPr="00DF6408">
        <w:rPr>
          <w:rFonts w:ascii="Arial" w:hAnsi="Arial" w:cs="Arial"/>
          <w:sz w:val="22"/>
          <w:szCs w:val="22"/>
        </w:rPr>
        <w:t xml:space="preserve"> developmental changes such as the onset of puberty and menstruation.  </w:t>
      </w:r>
    </w:p>
    <w:p w14:paraId="033A09A0" w14:textId="77777777" w:rsidR="00EC69E2" w:rsidRPr="00DF6408" w:rsidRDefault="00EC69E2" w:rsidP="007B29DC">
      <w:pPr>
        <w:jc w:val="both"/>
        <w:rPr>
          <w:rFonts w:ascii="Arial" w:hAnsi="Arial" w:cs="Arial"/>
          <w:sz w:val="22"/>
          <w:szCs w:val="22"/>
        </w:rPr>
      </w:pPr>
    </w:p>
    <w:p w14:paraId="648FF140" w14:textId="225516B2" w:rsidR="00EC69E2" w:rsidRPr="00DF6408" w:rsidRDefault="00EC69E2" w:rsidP="007B29DC">
      <w:pPr>
        <w:jc w:val="both"/>
        <w:rPr>
          <w:rFonts w:ascii="Arial" w:hAnsi="Arial" w:cs="Arial"/>
          <w:sz w:val="22"/>
          <w:szCs w:val="22"/>
        </w:rPr>
      </w:pPr>
      <w:r w:rsidRPr="00DF6408">
        <w:rPr>
          <w:rFonts w:ascii="Arial" w:hAnsi="Arial" w:cs="Arial"/>
          <w:sz w:val="22"/>
          <w:szCs w:val="22"/>
        </w:rPr>
        <w:t xml:space="preserve">There must be careful communication with each pupil who needs help with intimate care in line with their preferred means of </w:t>
      </w:r>
      <w:r w:rsidR="004E2438" w:rsidRPr="00DF6408">
        <w:rPr>
          <w:rFonts w:ascii="Arial" w:hAnsi="Arial" w:cs="Arial"/>
          <w:sz w:val="22"/>
          <w:szCs w:val="22"/>
        </w:rPr>
        <w:t>communication (verbal, symbolic</w:t>
      </w:r>
      <w:r w:rsidRPr="00DF6408">
        <w:rPr>
          <w:rFonts w:ascii="Arial" w:hAnsi="Arial" w:cs="Arial"/>
          <w:sz w:val="22"/>
          <w:szCs w:val="22"/>
        </w:rPr>
        <w:t xml:space="preserve"> etc</w:t>
      </w:r>
      <w:r w:rsidR="004E2438" w:rsidRPr="00DF6408">
        <w:rPr>
          <w:rFonts w:ascii="Arial" w:hAnsi="Arial" w:cs="Arial"/>
          <w:sz w:val="22"/>
          <w:szCs w:val="22"/>
        </w:rPr>
        <w:t>.</w:t>
      </w:r>
      <w:r w:rsidRPr="00DF6408">
        <w:rPr>
          <w:rFonts w:ascii="Arial" w:hAnsi="Arial" w:cs="Arial"/>
          <w:sz w:val="22"/>
          <w:szCs w:val="22"/>
        </w:rPr>
        <w:t>) to discuss their needs and preferences.  Where the pupil is of an appropriate age and level of understanding permission should be sought before starting an intimate procedure.</w:t>
      </w:r>
    </w:p>
    <w:p w14:paraId="012711F4" w14:textId="77777777" w:rsidR="00EC69E2" w:rsidRPr="00DF6408" w:rsidRDefault="00EC69E2" w:rsidP="007B29DC">
      <w:pPr>
        <w:jc w:val="both"/>
        <w:rPr>
          <w:rFonts w:ascii="Arial" w:hAnsi="Arial" w:cs="Arial"/>
          <w:sz w:val="22"/>
          <w:szCs w:val="22"/>
        </w:rPr>
      </w:pPr>
    </w:p>
    <w:p w14:paraId="52E85EC2" w14:textId="52818FC0" w:rsidR="00EC69E2" w:rsidRPr="00DF6408" w:rsidRDefault="00EC69E2" w:rsidP="007B29DC">
      <w:pPr>
        <w:jc w:val="both"/>
        <w:rPr>
          <w:rFonts w:ascii="Arial" w:hAnsi="Arial" w:cs="Arial"/>
          <w:sz w:val="22"/>
          <w:szCs w:val="22"/>
        </w:rPr>
      </w:pPr>
      <w:r w:rsidRPr="34ED9F74">
        <w:rPr>
          <w:rFonts w:ascii="Arial" w:hAnsi="Arial" w:cs="Arial"/>
          <w:sz w:val="22"/>
          <w:szCs w:val="22"/>
        </w:rPr>
        <w:t>Staff who provide intimate care should speak to the pupil personally by name, explain what they are doing and communicate in a way that reflects their age</w:t>
      </w:r>
      <w:r w:rsidR="36684095" w:rsidRPr="34ED9F74">
        <w:rPr>
          <w:rFonts w:ascii="Arial" w:hAnsi="Arial" w:cs="Arial"/>
          <w:sz w:val="22"/>
          <w:szCs w:val="22"/>
        </w:rPr>
        <w:t xml:space="preserve"> or developmental level</w:t>
      </w:r>
      <w:r w:rsidRPr="34ED9F74">
        <w:rPr>
          <w:rFonts w:ascii="Arial" w:hAnsi="Arial" w:cs="Arial"/>
          <w:sz w:val="22"/>
          <w:szCs w:val="22"/>
        </w:rPr>
        <w:t>.</w:t>
      </w:r>
    </w:p>
    <w:p w14:paraId="37881D42" w14:textId="77777777" w:rsidR="00EC69E2" w:rsidRPr="00DF6408" w:rsidRDefault="00EC69E2" w:rsidP="007B29DC">
      <w:pPr>
        <w:jc w:val="both"/>
        <w:rPr>
          <w:rFonts w:ascii="Arial" w:hAnsi="Arial" w:cs="Arial"/>
          <w:sz w:val="22"/>
          <w:szCs w:val="22"/>
        </w:rPr>
      </w:pPr>
    </w:p>
    <w:p w14:paraId="7BD737AD" w14:textId="1301D8E8" w:rsidR="00EC69E2" w:rsidRPr="00DF6408" w:rsidRDefault="00EC69E2" w:rsidP="007B29DC">
      <w:pPr>
        <w:jc w:val="both"/>
        <w:rPr>
          <w:rFonts w:ascii="Arial" w:hAnsi="Arial" w:cs="Arial"/>
          <w:sz w:val="22"/>
          <w:szCs w:val="22"/>
        </w:rPr>
      </w:pPr>
      <w:r w:rsidRPr="00DF6408">
        <w:rPr>
          <w:rFonts w:ascii="Arial" w:hAnsi="Arial" w:cs="Arial"/>
          <w:sz w:val="22"/>
          <w:szCs w:val="22"/>
        </w:rPr>
        <w:t>Every child's right to privacy and modesty will be respected.  Careful consideration will be given to each pupil’s situation to determine who and how many carers might need to be present when s/he needs help with intimate care.  SEN</w:t>
      </w:r>
      <w:r w:rsidR="00870456" w:rsidRPr="00DF6408">
        <w:rPr>
          <w:rFonts w:ascii="Arial" w:hAnsi="Arial" w:cs="Arial"/>
          <w:sz w:val="22"/>
          <w:szCs w:val="22"/>
        </w:rPr>
        <w:t>D</w:t>
      </w:r>
      <w:r w:rsidRPr="00DF6408">
        <w:rPr>
          <w:rFonts w:ascii="Arial" w:hAnsi="Arial" w:cs="Arial"/>
          <w:sz w:val="22"/>
          <w:szCs w:val="22"/>
        </w:rPr>
        <w:t xml:space="preserve"> advice suggests that reducing the numbers of staff involved goes some way to preserving the child’s privacy and dignity.  Wherever possible, the pupil’s wishes and feelings should be sought and </w:t>
      </w:r>
      <w:proofErr w:type="gramStart"/>
      <w:r w:rsidRPr="00DF6408">
        <w:rPr>
          <w:rFonts w:ascii="Arial" w:hAnsi="Arial" w:cs="Arial"/>
          <w:sz w:val="22"/>
          <w:szCs w:val="22"/>
        </w:rPr>
        <w:t>taken into account</w:t>
      </w:r>
      <w:proofErr w:type="gramEnd"/>
      <w:r w:rsidRPr="00DF6408">
        <w:rPr>
          <w:rFonts w:ascii="Arial" w:hAnsi="Arial" w:cs="Arial"/>
          <w:sz w:val="22"/>
          <w:szCs w:val="22"/>
        </w:rPr>
        <w:t xml:space="preserve">.  </w:t>
      </w:r>
    </w:p>
    <w:p w14:paraId="0A7FEBBA" w14:textId="77777777" w:rsidR="00EC69E2" w:rsidRPr="00DF6408" w:rsidRDefault="00EC69E2" w:rsidP="007B29DC">
      <w:pPr>
        <w:jc w:val="both"/>
        <w:rPr>
          <w:rFonts w:ascii="Arial" w:hAnsi="Arial" w:cs="Arial"/>
          <w:sz w:val="22"/>
          <w:szCs w:val="22"/>
        </w:rPr>
      </w:pPr>
      <w:r w:rsidRPr="00DF6408">
        <w:rPr>
          <w:rFonts w:ascii="Arial" w:hAnsi="Arial" w:cs="Arial"/>
          <w:sz w:val="22"/>
          <w:szCs w:val="22"/>
        </w:rPr>
        <w:t xml:space="preserve"> </w:t>
      </w:r>
    </w:p>
    <w:p w14:paraId="6882E60E" w14:textId="4DC9FAA0" w:rsidR="00EC69E2" w:rsidRPr="00DF6408" w:rsidRDefault="00EC69E2" w:rsidP="007B29DC">
      <w:pPr>
        <w:jc w:val="both"/>
        <w:rPr>
          <w:rFonts w:ascii="Arial" w:hAnsi="Arial" w:cs="Arial"/>
          <w:sz w:val="22"/>
          <w:szCs w:val="22"/>
        </w:rPr>
      </w:pPr>
      <w:r w:rsidRPr="00DF6408">
        <w:rPr>
          <w:rFonts w:ascii="Arial" w:hAnsi="Arial" w:cs="Arial"/>
          <w:sz w:val="22"/>
          <w:szCs w:val="22"/>
        </w:rPr>
        <w:t>An individual member of staff should inform another appropriate adult when they are going alone to assist a pupil with intimate care.</w:t>
      </w:r>
    </w:p>
    <w:p w14:paraId="00C09CBA" w14:textId="77777777" w:rsidR="00EC69E2" w:rsidRPr="00DF6408" w:rsidRDefault="00EC69E2" w:rsidP="007B29DC">
      <w:pPr>
        <w:jc w:val="both"/>
        <w:rPr>
          <w:rFonts w:ascii="Arial" w:hAnsi="Arial" w:cs="Arial"/>
          <w:sz w:val="22"/>
          <w:szCs w:val="22"/>
        </w:rPr>
      </w:pPr>
    </w:p>
    <w:p w14:paraId="784945C9" w14:textId="7CDF4CE5" w:rsidR="00EC69E2" w:rsidRPr="00DF6408" w:rsidRDefault="00EC69E2" w:rsidP="007B29DC">
      <w:pPr>
        <w:jc w:val="both"/>
        <w:rPr>
          <w:rFonts w:ascii="Arial" w:hAnsi="Arial" w:cs="Arial"/>
          <w:sz w:val="22"/>
          <w:szCs w:val="22"/>
        </w:rPr>
      </w:pPr>
      <w:r w:rsidRPr="00DF6408">
        <w:rPr>
          <w:rFonts w:ascii="Arial" w:hAnsi="Arial" w:cs="Arial"/>
          <w:sz w:val="22"/>
          <w:szCs w:val="22"/>
        </w:rPr>
        <w:t xml:space="preserve">The religious views, beliefs and cultural values of children and their families should be </w:t>
      </w:r>
      <w:proofErr w:type="gramStart"/>
      <w:r w:rsidRPr="00DF6408">
        <w:rPr>
          <w:rFonts w:ascii="Arial" w:hAnsi="Arial" w:cs="Arial"/>
          <w:sz w:val="22"/>
          <w:szCs w:val="22"/>
        </w:rPr>
        <w:t>taken into account</w:t>
      </w:r>
      <w:proofErr w:type="gramEnd"/>
      <w:r w:rsidRPr="00DF6408">
        <w:rPr>
          <w:rFonts w:ascii="Arial" w:hAnsi="Arial" w:cs="Arial"/>
          <w:sz w:val="22"/>
          <w:szCs w:val="22"/>
        </w:rPr>
        <w:t>, particularly as they might affect certain practices or determine the gender of the carer.</w:t>
      </w:r>
    </w:p>
    <w:p w14:paraId="2E073565" w14:textId="77777777" w:rsidR="00EC69E2" w:rsidRPr="00DF6408" w:rsidRDefault="00EC69E2" w:rsidP="007B29DC">
      <w:pPr>
        <w:jc w:val="both"/>
        <w:rPr>
          <w:rFonts w:ascii="Arial" w:hAnsi="Arial" w:cs="Arial"/>
          <w:sz w:val="22"/>
          <w:szCs w:val="22"/>
        </w:rPr>
      </w:pPr>
    </w:p>
    <w:p w14:paraId="65982EFE" w14:textId="40B9ED45" w:rsidR="00EC69E2" w:rsidRPr="00DF6408" w:rsidRDefault="00EC69E2" w:rsidP="007B29DC">
      <w:pPr>
        <w:jc w:val="both"/>
        <w:rPr>
          <w:rFonts w:ascii="Arial" w:hAnsi="Arial" w:cs="Arial"/>
          <w:sz w:val="22"/>
          <w:szCs w:val="22"/>
        </w:rPr>
      </w:pPr>
      <w:r w:rsidRPr="00DF6408">
        <w:rPr>
          <w:rFonts w:ascii="Arial" w:hAnsi="Arial" w:cs="Arial"/>
          <w:sz w:val="22"/>
          <w:szCs w:val="22"/>
        </w:rPr>
        <w:t>Whilst safer working practice is important, such as in relation to staff caring for a pupil of the same gender, there is research</w:t>
      </w:r>
      <w:r w:rsidRPr="00DF6408">
        <w:rPr>
          <w:rStyle w:val="FootnoteReference"/>
          <w:rFonts w:ascii="Arial" w:hAnsi="Arial" w:cs="Arial"/>
          <w:sz w:val="22"/>
          <w:szCs w:val="22"/>
        </w:rPr>
        <w:footnoteReference w:id="2"/>
      </w:r>
      <w:r w:rsidRPr="00DF6408">
        <w:rPr>
          <w:rFonts w:ascii="Arial" w:hAnsi="Arial" w:cs="Arial"/>
          <w:sz w:val="22"/>
          <w:szCs w:val="22"/>
        </w:rPr>
        <w:t xml:space="preserve"> which suggests there may be missed opportunities for children and young people due to over anxiety about risk factors; ideally, every pupil should have a choice regarding the member of staff.  There might also be occasions when the member of staff has good reason not to work alone with a pupil.  It is important that the process is transparent so that all issues stated above can be respected; this can best be achieved through a meeting with all parties, as described above, to agree what actions will be taken, where and by whom.  </w:t>
      </w:r>
    </w:p>
    <w:p w14:paraId="1A4FB52C" w14:textId="77777777" w:rsidR="00EC69E2" w:rsidRPr="00DF6408" w:rsidRDefault="00EC69E2" w:rsidP="007B29DC">
      <w:pPr>
        <w:jc w:val="both"/>
        <w:rPr>
          <w:rFonts w:ascii="Arial" w:hAnsi="Arial" w:cs="Arial"/>
          <w:sz w:val="22"/>
          <w:szCs w:val="22"/>
        </w:rPr>
      </w:pPr>
    </w:p>
    <w:p w14:paraId="7EE605DD" w14:textId="2DA28928" w:rsidR="00EC69E2" w:rsidRPr="00DF6408" w:rsidRDefault="00EC69E2" w:rsidP="007B29DC">
      <w:pPr>
        <w:jc w:val="both"/>
        <w:rPr>
          <w:rFonts w:ascii="Arial" w:hAnsi="Arial" w:cs="Arial"/>
          <w:sz w:val="22"/>
          <w:szCs w:val="22"/>
        </w:rPr>
      </w:pPr>
      <w:r w:rsidRPr="0538E61A">
        <w:rPr>
          <w:rFonts w:ascii="Arial" w:hAnsi="Arial" w:cs="Arial"/>
          <w:sz w:val="22"/>
          <w:szCs w:val="22"/>
        </w:rPr>
        <w:t xml:space="preserve">Adults who assist pupils with intimate care </w:t>
      </w:r>
      <w:r w:rsidR="000A09EA" w:rsidRPr="0538E61A">
        <w:rPr>
          <w:rFonts w:ascii="Arial" w:hAnsi="Arial" w:cs="Arial"/>
          <w:sz w:val="22"/>
          <w:szCs w:val="22"/>
        </w:rPr>
        <w:t>must</w:t>
      </w:r>
      <w:r w:rsidRPr="0538E61A">
        <w:rPr>
          <w:rFonts w:ascii="Arial" w:hAnsi="Arial" w:cs="Arial"/>
          <w:sz w:val="22"/>
          <w:szCs w:val="22"/>
        </w:rPr>
        <w:t xml:space="preserve"> be employees of the </w:t>
      </w:r>
      <w:r w:rsidR="656DE1ED" w:rsidRPr="0538E61A">
        <w:rPr>
          <w:rFonts w:ascii="Arial" w:hAnsi="Arial" w:cs="Arial"/>
          <w:sz w:val="22"/>
          <w:szCs w:val="22"/>
        </w:rPr>
        <w:t>academy</w:t>
      </w:r>
      <w:r w:rsidRPr="0538E61A">
        <w:rPr>
          <w:rFonts w:ascii="Arial" w:hAnsi="Arial" w:cs="Arial"/>
          <w:sz w:val="22"/>
          <w:szCs w:val="22"/>
        </w:rPr>
        <w:t xml:space="preserve">, not students or volunteers, and therefore </w:t>
      </w:r>
      <w:r w:rsidR="229F4F87" w:rsidRPr="0538E61A">
        <w:rPr>
          <w:rFonts w:ascii="Arial" w:hAnsi="Arial" w:cs="Arial"/>
          <w:sz w:val="22"/>
          <w:szCs w:val="22"/>
        </w:rPr>
        <w:t>should have the usual requirements</w:t>
      </w:r>
      <w:r w:rsidRPr="0538E61A">
        <w:rPr>
          <w:rFonts w:ascii="Arial" w:hAnsi="Arial" w:cs="Arial"/>
          <w:sz w:val="22"/>
          <w:szCs w:val="22"/>
        </w:rPr>
        <w:t xml:space="preserve"> of safer recruitment checks, including enhanced DBS checks</w:t>
      </w:r>
      <w:r w:rsidR="6F2E90B7" w:rsidRPr="0538E61A">
        <w:rPr>
          <w:rFonts w:ascii="Arial" w:hAnsi="Arial" w:cs="Arial"/>
          <w:sz w:val="22"/>
          <w:szCs w:val="22"/>
        </w:rPr>
        <w:t xml:space="preserve"> and up to date safeguarding training</w:t>
      </w:r>
      <w:r w:rsidRPr="0538E61A">
        <w:rPr>
          <w:rFonts w:ascii="Arial" w:hAnsi="Arial" w:cs="Arial"/>
          <w:sz w:val="22"/>
          <w:szCs w:val="22"/>
        </w:rPr>
        <w:t xml:space="preserve">.  </w:t>
      </w:r>
    </w:p>
    <w:p w14:paraId="597BE7EB" w14:textId="77777777" w:rsidR="00EC69E2" w:rsidRPr="00DF6408" w:rsidRDefault="00EC69E2" w:rsidP="007B29DC">
      <w:pPr>
        <w:jc w:val="both"/>
        <w:rPr>
          <w:rFonts w:ascii="Arial" w:hAnsi="Arial" w:cs="Arial"/>
          <w:sz w:val="22"/>
          <w:szCs w:val="22"/>
        </w:rPr>
      </w:pPr>
    </w:p>
    <w:p w14:paraId="017D0D4C" w14:textId="3D95D463" w:rsidR="00EC69E2" w:rsidRPr="00DF6408" w:rsidRDefault="00EC69E2" w:rsidP="007B29DC">
      <w:pPr>
        <w:jc w:val="both"/>
        <w:rPr>
          <w:rFonts w:ascii="Arial" w:hAnsi="Arial" w:cs="Arial"/>
          <w:sz w:val="22"/>
          <w:szCs w:val="22"/>
        </w:rPr>
      </w:pPr>
      <w:r w:rsidRPr="00DF6408">
        <w:rPr>
          <w:rFonts w:ascii="Arial" w:hAnsi="Arial" w:cs="Arial"/>
          <w:sz w:val="22"/>
          <w:szCs w:val="22"/>
        </w:rPr>
        <w:t xml:space="preserve">All staff should be aware of the Trust’s </w:t>
      </w:r>
      <w:r w:rsidR="00044CAB" w:rsidRPr="00DF6408">
        <w:rPr>
          <w:rFonts w:ascii="Arial" w:hAnsi="Arial" w:cs="Arial"/>
          <w:sz w:val="22"/>
          <w:szCs w:val="22"/>
        </w:rPr>
        <w:t>Code of Conduct</w:t>
      </w:r>
      <w:r w:rsidR="004E2438" w:rsidRPr="00DF6408">
        <w:rPr>
          <w:rFonts w:ascii="Arial" w:hAnsi="Arial" w:cs="Arial"/>
          <w:sz w:val="22"/>
          <w:szCs w:val="22"/>
        </w:rPr>
        <w:t xml:space="preserve"> including the</w:t>
      </w:r>
      <w:r w:rsidR="00044CAB" w:rsidRPr="00DF6408">
        <w:rPr>
          <w:rFonts w:ascii="Arial" w:hAnsi="Arial" w:cs="Arial"/>
          <w:sz w:val="22"/>
          <w:szCs w:val="22"/>
        </w:rPr>
        <w:t xml:space="preserve"> Ethical Code of Conduct Policy. </w:t>
      </w:r>
      <w:r w:rsidRPr="00DF6408">
        <w:rPr>
          <w:rFonts w:ascii="Arial" w:hAnsi="Arial" w:cs="Arial"/>
          <w:sz w:val="22"/>
          <w:szCs w:val="22"/>
        </w:rPr>
        <w:t>Sensitive information will be shared only with those who need to know.</w:t>
      </w:r>
    </w:p>
    <w:p w14:paraId="3573D7CE" w14:textId="77777777" w:rsidR="00EC69E2" w:rsidRPr="00DF6408" w:rsidRDefault="00EC69E2" w:rsidP="007B29DC">
      <w:pPr>
        <w:jc w:val="both"/>
        <w:rPr>
          <w:rFonts w:ascii="Arial" w:hAnsi="Arial" w:cs="Arial"/>
          <w:sz w:val="22"/>
          <w:szCs w:val="22"/>
        </w:rPr>
      </w:pPr>
    </w:p>
    <w:p w14:paraId="382AC058" w14:textId="61354F87" w:rsidR="00EC69E2" w:rsidRPr="00DF6408" w:rsidRDefault="00EC69E2" w:rsidP="007B29DC">
      <w:pPr>
        <w:jc w:val="both"/>
        <w:rPr>
          <w:rFonts w:ascii="Arial" w:hAnsi="Arial" w:cs="Arial"/>
          <w:sz w:val="22"/>
          <w:szCs w:val="22"/>
        </w:rPr>
      </w:pPr>
      <w:r w:rsidRPr="00DF6408">
        <w:rPr>
          <w:rFonts w:ascii="Arial" w:hAnsi="Arial" w:cs="Arial"/>
          <w:sz w:val="22"/>
          <w:szCs w:val="22"/>
        </w:rPr>
        <w:t>Health &amp; Safety guidelines should be adhered to regarding waste products, if necessary, advice should be taken from the DCC Procurement Department regarding disposal of large amounts of waste products or any quantity of products that come under the heading of clinical waste.</w:t>
      </w:r>
    </w:p>
    <w:p w14:paraId="5B21D259" w14:textId="77777777" w:rsidR="00EC69E2" w:rsidRPr="00DF6408" w:rsidRDefault="00EC69E2" w:rsidP="007B29DC">
      <w:pPr>
        <w:jc w:val="both"/>
        <w:rPr>
          <w:rFonts w:ascii="Arial" w:hAnsi="Arial" w:cs="Arial"/>
          <w:sz w:val="22"/>
          <w:szCs w:val="22"/>
        </w:rPr>
      </w:pPr>
      <w:r w:rsidRPr="00DF6408">
        <w:rPr>
          <w:rFonts w:ascii="Arial" w:hAnsi="Arial" w:cs="Arial"/>
          <w:sz w:val="22"/>
          <w:szCs w:val="22"/>
        </w:rPr>
        <w:t xml:space="preserve">  </w:t>
      </w:r>
    </w:p>
    <w:p w14:paraId="3B8F8D21" w14:textId="3322659B" w:rsidR="00EC69E2" w:rsidRPr="000A09EA" w:rsidRDefault="00EC69E2" w:rsidP="000A09EA">
      <w:pPr>
        <w:ind w:left="720" w:hanging="720"/>
        <w:jc w:val="center"/>
        <w:rPr>
          <w:rFonts w:ascii="Arial" w:hAnsi="Arial" w:cs="Arial"/>
          <w:b/>
          <w:bCs/>
          <w:i/>
          <w:iCs/>
          <w:sz w:val="22"/>
          <w:szCs w:val="22"/>
        </w:rPr>
      </w:pPr>
      <w:r w:rsidRPr="000A09EA">
        <w:rPr>
          <w:rFonts w:ascii="Arial" w:hAnsi="Arial" w:cs="Arial"/>
          <w:b/>
          <w:bCs/>
          <w:i/>
          <w:iCs/>
          <w:sz w:val="22"/>
          <w:szCs w:val="22"/>
        </w:rPr>
        <w:t>No member of staff will carry a mobile phone, camera or similar device whilst providing</w:t>
      </w:r>
      <w:r w:rsidR="000A09EA" w:rsidRPr="000A09EA">
        <w:rPr>
          <w:rFonts w:ascii="Arial" w:hAnsi="Arial" w:cs="Arial"/>
          <w:b/>
          <w:bCs/>
          <w:i/>
          <w:iCs/>
          <w:sz w:val="22"/>
          <w:szCs w:val="22"/>
        </w:rPr>
        <w:t xml:space="preserve"> </w:t>
      </w:r>
      <w:r w:rsidRPr="000A09EA">
        <w:rPr>
          <w:rFonts w:ascii="Arial" w:hAnsi="Arial" w:cs="Arial"/>
          <w:b/>
          <w:bCs/>
          <w:i/>
          <w:iCs/>
          <w:sz w:val="22"/>
          <w:szCs w:val="22"/>
        </w:rPr>
        <w:t>intimate care.</w:t>
      </w:r>
    </w:p>
    <w:p w14:paraId="0D25FAF1" w14:textId="77777777" w:rsidR="00EC69E2" w:rsidRPr="00DF6408" w:rsidRDefault="00EC69E2" w:rsidP="007B29DC">
      <w:pPr>
        <w:ind w:left="720" w:hanging="720"/>
        <w:jc w:val="both"/>
        <w:rPr>
          <w:rFonts w:ascii="Arial" w:hAnsi="Arial" w:cs="Arial"/>
          <w:sz w:val="22"/>
          <w:szCs w:val="22"/>
        </w:rPr>
      </w:pPr>
    </w:p>
    <w:p w14:paraId="493275D8" w14:textId="77777777" w:rsidR="000A09EA" w:rsidRDefault="000A09EA" w:rsidP="007B29DC">
      <w:pPr>
        <w:jc w:val="both"/>
        <w:rPr>
          <w:rFonts w:ascii="Arial" w:hAnsi="Arial" w:cs="Arial"/>
          <w:b/>
          <w:bCs/>
          <w:sz w:val="22"/>
          <w:szCs w:val="22"/>
        </w:rPr>
      </w:pPr>
    </w:p>
    <w:p w14:paraId="05189BC3" w14:textId="6E1C27DF" w:rsidR="00EC69E2" w:rsidRPr="00DF6408" w:rsidRDefault="00EC69E2" w:rsidP="007B29DC">
      <w:pPr>
        <w:jc w:val="both"/>
        <w:rPr>
          <w:rFonts w:ascii="Arial" w:hAnsi="Arial" w:cs="Arial"/>
          <w:b/>
          <w:bCs/>
          <w:sz w:val="22"/>
          <w:szCs w:val="22"/>
        </w:rPr>
      </w:pPr>
      <w:r w:rsidRPr="00DF6408">
        <w:rPr>
          <w:rFonts w:ascii="Arial" w:hAnsi="Arial" w:cs="Arial"/>
          <w:b/>
          <w:bCs/>
          <w:sz w:val="22"/>
          <w:szCs w:val="22"/>
        </w:rPr>
        <w:t>Child Protection</w:t>
      </w:r>
    </w:p>
    <w:p w14:paraId="1C1C41C3" w14:textId="77777777" w:rsidR="00EC69E2" w:rsidRPr="00DF6408" w:rsidRDefault="00EC69E2" w:rsidP="007B29DC">
      <w:pPr>
        <w:jc w:val="both"/>
        <w:rPr>
          <w:rFonts w:ascii="Arial" w:hAnsi="Arial" w:cs="Arial"/>
          <w:b/>
          <w:sz w:val="22"/>
          <w:szCs w:val="22"/>
        </w:rPr>
      </w:pPr>
    </w:p>
    <w:p w14:paraId="031398FB" w14:textId="643523DB" w:rsidR="00EC69E2" w:rsidRPr="00DF6408" w:rsidRDefault="3CC16950" w:rsidP="007B29DC">
      <w:pPr>
        <w:jc w:val="both"/>
        <w:rPr>
          <w:rFonts w:ascii="Arial" w:hAnsi="Arial" w:cs="Arial"/>
          <w:sz w:val="22"/>
          <w:szCs w:val="22"/>
        </w:rPr>
      </w:pPr>
      <w:r w:rsidRPr="65CDC972">
        <w:rPr>
          <w:rFonts w:ascii="Arial" w:hAnsi="Arial" w:cs="Arial"/>
          <w:sz w:val="22"/>
          <w:szCs w:val="22"/>
        </w:rPr>
        <w:t>The Trustees</w:t>
      </w:r>
      <w:r w:rsidR="0A5122F2" w:rsidRPr="65CDC972">
        <w:rPr>
          <w:rFonts w:ascii="Arial" w:hAnsi="Arial" w:cs="Arial"/>
          <w:sz w:val="22"/>
          <w:szCs w:val="22"/>
        </w:rPr>
        <w:t xml:space="preserve">, </w:t>
      </w:r>
      <w:r w:rsidRPr="65CDC972">
        <w:rPr>
          <w:rFonts w:ascii="Arial" w:hAnsi="Arial" w:cs="Arial"/>
          <w:sz w:val="22"/>
          <w:szCs w:val="22"/>
        </w:rPr>
        <w:t>L</w:t>
      </w:r>
      <w:r w:rsidR="00492675" w:rsidRPr="65CDC972">
        <w:rPr>
          <w:rFonts w:ascii="Arial" w:hAnsi="Arial" w:cs="Arial"/>
          <w:sz w:val="22"/>
          <w:szCs w:val="22"/>
        </w:rPr>
        <w:t>AC</w:t>
      </w:r>
      <w:r w:rsidRPr="65CDC972">
        <w:rPr>
          <w:rFonts w:ascii="Arial" w:hAnsi="Arial" w:cs="Arial"/>
          <w:sz w:val="22"/>
          <w:szCs w:val="22"/>
        </w:rPr>
        <w:t xml:space="preserve"> Governors and staff recognise that pupils with special needs and </w:t>
      </w:r>
      <w:r w:rsidR="576AAB90" w:rsidRPr="65CDC972">
        <w:rPr>
          <w:rFonts w:ascii="Arial" w:hAnsi="Arial" w:cs="Arial"/>
          <w:sz w:val="22"/>
          <w:szCs w:val="22"/>
        </w:rPr>
        <w:t>those with disabilities</w:t>
      </w:r>
      <w:r w:rsidRPr="65CDC972">
        <w:rPr>
          <w:rFonts w:ascii="Arial" w:hAnsi="Arial" w:cs="Arial"/>
          <w:sz w:val="22"/>
          <w:szCs w:val="22"/>
        </w:rPr>
        <w:t xml:space="preserve"> are particularly vulnerable to all types of abuse. </w:t>
      </w:r>
    </w:p>
    <w:p w14:paraId="21E07F12" w14:textId="77777777" w:rsidR="00EC69E2" w:rsidRPr="00DF6408" w:rsidRDefault="00EC69E2" w:rsidP="007B29DC">
      <w:pPr>
        <w:jc w:val="both"/>
        <w:rPr>
          <w:rFonts w:ascii="Arial" w:hAnsi="Arial" w:cs="Arial"/>
          <w:sz w:val="22"/>
          <w:szCs w:val="22"/>
        </w:rPr>
      </w:pPr>
    </w:p>
    <w:p w14:paraId="3C779D9F" w14:textId="44AB2449" w:rsidR="00EC69E2" w:rsidRPr="00DF6408" w:rsidRDefault="00EC69E2" w:rsidP="007B29DC">
      <w:pPr>
        <w:jc w:val="both"/>
        <w:rPr>
          <w:rFonts w:ascii="Arial" w:hAnsi="Arial" w:cs="Arial"/>
          <w:sz w:val="22"/>
          <w:szCs w:val="22"/>
        </w:rPr>
      </w:pPr>
      <w:r w:rsidRPr="00DF6408">
        <w:rPr>
          <w:rFonts w:ascii="Arial" w:hAnsi="Arial" w:cs="Arial"/>
          <w:sz w:val="22"/>
          <w:szCs w:val="22"/>
        </w:rPr>
        <w:t>The Trust’s child protection procedures will be adhered to.</w:t>
      </w:r>
    </w:p>
    <w:p w14:paraId="53E6C390" w14:textId="77777777" w:rsidR="00EC69E2" w:rsidRPr="00DF6408" w:rsidRDefault="00EC69E2" w:rsidP="007B29DC">
      <w:pPr>
        <w:jc w:val="both"/>
        <w:rPr>
          <w:rFonts w:ascii="Arial" w:hAnsi="Arial" w:cs="Arial"/>
          <w:sz w:val="22"/>
          <w:szCs w:val="22"/>
        </w:rPr>
      </w:pPr>
    </w:p>
    <w:p w14:paraId="56E94D3E" w14:textId="42197ADA" w:rsidR="00EC69E2" w:rsidRPr="00DF6408" w:rsidRDefault="00EC69E2" w:rsidP="007B29DC">
      <w:pPr>
        <w:jc w:val="both"/>
        <w:rPr>
          <w:rFonts w:ascii="Arial" w:hAnsi="Arial" w:cs="Arial"/>
          <w:sz w:val="22"/>
          <w:szCs w:val="22"/>
        </w:rPr>
      </w:pPr>
      <w:r w:rsidRPr="00DF6408">
        <w:rPr>
          <w:rFonts w:ascii="Arial" w:hAnsi="Arial" w:cs="Arial"/>
          <w:sz w:val="22"/>
          <w:szCs w:val="22"/>
        </w:rPr>
        <w:t xml:space="preserve">From a child protection </w:t>
      </w:r>
      <w:r w:rsidR="00A0142D" w:rsidRPr="00DF6408">
        <w:rPr>
          <w:rFonts w:ascii="Arial" w:hAnsi="Arial" w:cs="Arial"/>
          <w:sz w:val="22"/>
          <w:szCs w:val="22"/>
        </w:rPr>
        <w:t>perspective,</w:t>
      </w:r>
      <w:r w:rsidRPr="00DF6408">
        <w:rPr>
          <w:rFonts w:ascii="Arial" w:hAnsi="Arial" w:cs="Arial"/>
          <w:sz w:val="22"/>
          <w:szCs w:val="22"/>
        </w:rPr>
        <w:t xml:space="preserve"> it is acknowledged that intimate care involves risks for children and adults as it may involve staff touching private parts of a pupil’s body.  In this Trust, best practice will be promoted and all adults (including those who are involved in intimate care and others in the vicinity) will be encouraged to </w:t>
      </w:r>
      <w:proofErr w:type="gramStart"/>
      <w:r w:rsidRPr="00DF6408">
        <w:rPr>
          <w:rFonts w:ascii="Arial" w:hAnsi="Arial" w:cs="Arial"/>
          <w:sz w:val="22"/>
          <w:szCs w:val="22"/>
        </w:rPr>
        <w:t>be vigilant at all times</w:t>
      </w:r>
      <w:proofErr w:type="gramEnd"/>
      <w:r w:rsidRPr="00DF6408">
        <w:rPr>
          <w:rFonts w:ascii="Arial" w:hAnsi="Arial" w:cs="Arial"/>
          <w:sz w:val="22"/>
          <w:szCs w:val="22"/>
        </w:rPr>
        <w:t>, to seek advice where relevant and take account of safer working practice.</w:t>
      </w:r>
    </w:p>
    <w:p w14:paraId="4F452CDF" w14:textId="77777777" w:rsidR="00EC69E2" w:rsidRPr="00DF6408" w:rsidRDefault="00EC69E2" w:rsidP="007B29DC">
      <w:pPr>
        <w:jc w:val="both"/>
        <w:rPr>
          <w:rFonts w:ascii="Arial" w:hAnsi="Arial" w:cs="Arial"/>
          <w:sz w:val="22"/>
          <w:szCs w:val="22"/>
        </w:rPr>
      </w:pPr>
    </w:p>
    <w:p w14:paraId="2BD74FB0" w14:textId="4DA5D2ED" w:rsidR="00EC69E2" w:rsidRPr="00DF6408" w:rsidRDefault="00EC69E2" w:rsidP="007B29DC">
      <w:pPr>
        <w:jc w:val="both"/>
        <w:rPr>
          <w:rFonts w:ascii="Arial" w:hAnsi="Arial" w:cs="Arial"/>
          <w:sz w:val="22"/>
          <w:szCs w:val="22"/>
        </w:rPr>
      </w:pPr>
      <w:r w:rsidRPr="00DF6408">
        <w:rPr>
          <w:rFonts w:ascii="Arial" w:hAnsi="Arial" w:cs="Arial"/>
          <w:sz w:val="22"/>
          <w:szCs w:val="22"/>
        </w:rPr>
        <w:t>Where appropriate, pupils will be taught personal safety skills carefully matched to their level of development and understanding.</w:t>
      </w:r>
    </w:p>
    <w:p w14:paraId="7E18E342" w14:textId="77777777" w:rsidR="00EC69E2" w:rsidRPr="00DF6408" w:rsidRDefault="00EC69E2" w:rsidP="007B29DC">
      <w:pPr>
        <w:jc w:val="both"/>
        <w:rPr>
          <w:rFonts w:ascii="Arial" w:hAnsi="Arial" w:cs="Arial"/>
          <w:sz w:val="22"/>
          <w:szCs w:val="22"/>
        </w:rPr>
      </w:pPr>
    </w:p>
    <w:p w14:paraId="1BD35064" w14:textId="4799F47E" w:rsidR="00EC69E2" w:rsidRPr="00DF6408" w:rsidRDefault="00EC69E2" w:rsidP="007B29DC">
      <w:pPr>
        <w:jc w:val="both"/>
        <w:rPr>
          <w:rFonts w:ascii="Arial" w:hAnsi="Arial" w:cs="Arial"/>
          <w:sz w:val="22"/>
          <w:szCs w:val="22"/>
        </w:rPr>
      </w:pPr>
      <w:r w:rsidRPr="00DF6408">
        <w:rPr>
          <w:rFonts w:ascii="Arial" w:hAnsi="Arial" w:cs="Arial"/>
          <w:sz w:val="22"/>
          <w:szCs w:val="22"/>
        </w:rPr>
        <w:t xml:space="preserve">If a member of staff has any concerns about physical changes in a pupil’s presentation, </w:t>
      </w:r>
      <w:r w:rsidR="00A0142D" w:rsidRPr="00DF6408">
        <w:rPr>
          <w:rFonts w:ascii="Arial" w:hAnsi="Arial" w:cs="Arial"/>
          <w:sz w:val="22"/>
          <w:szCs w:val="22"/>
        </w:rPr>
        <w:t>e.g.,</w:t>
      </w:r>
      <w:r w:rsidRPr="00DF6408">
        <w:rPr>
          <w:rFonts w:ascii="Arial" w:hAnsi="Arial" w:cs="Arial"/>
          <w:sz w:val="22"/>
          <w:szCs w:val="22"/>
        </w:rPr>
        <w:t xml:space="preserve"> unexplained marks, bruises, </w:t>
      </w:r>
      <w:r w:rsidR="00DF6408" w:rsidRPr="00DF6408">
        <w:rPr>
          <w:rFonts w:ascii="Arial" w:hAnsi="Arial" w:cs="Arial"/>
          <w:sz w:val="22"/>
          <w:szCs w:val="22"/>
        </w:rPr>
        <w:t>etc, they</w:t>
      </w:r>
      <w:r w:rsidR="00870456" w:rsidRPr="00DF6408">
        <w:rPr>
          <w:rFonts w:ascii="Arial" w:hAnsi="Arial" w:cs="Arial"/>
          <w:sz w:val="22"/>
          <w:szCs w:val="22"/>
        </w:rPr>
        <w:t xml:space="preserve"> </w:t>
      </w:r>
      <w:r w:rsidRPr="00DF6408">
        <w:rPr>
          <w:rFonts w:ascii="Arial" w:hAnsi="Arial" w:cs="Arial"/>
          <w:sz w:val="22"/>
          <w:szCs w:val="22"/>
        </w:rPr>
        <w:t>will immediately report concerns to the</w:t>
      </w:r>
      <w:r w:rsidR="004E2438" w:rsidRPr="00DF6408">
        <w:rPr>
          <w:rFonts w:ascii="Arial" w:hAnsi="Arial" w:cs="Arial"/>
          <w:sz w:val="22"/>
          <w:szCs w:val="22"/>
        </w:rPr>
        <w:t xml:space="preserve"> </w:t>
      </w:r>
      <w:r w:rsidR="00870456" w:rsidRPr="00DF6408">
        <w:rPr>
          <w:rFonts w:ascii="Arial" w:hAnsi="Arial" w:cs="Arial"/>
          <w:sz w:val="22"/>
          <w:szCs w:val="22"/>
        </w:rPr>
        <w:t xml:space="preserve">Designated Safeguarding Lead who will initiate appropriate safeguarding procedures (see Safeguarding and Child Protection policy) </w:t>
      </w:r>
      <w:r w:rsidRPr="00DF6408">
        <w:rPr>
          <w:rFonts w:ascii="Arial" w:hAnsi="Arial" w:cs="Arial"/>
          <w:sz w:val="22"/>
          <w:szCs w:val="22"/>
        </w:rPr>
        <w:t xml:space="preserve">  </w:t>
      </w:r>
    </w:p>
    <w:p w14:paraId="14BFD815" w14:textId="77777777" w:rsidR="00EC69E2" w:rsidRPr="00DF6408" w:rsidRDefault="00EC69E2" w:rsidP="007B29DC">
      <w:pPr>
        <w:jc w:val="both"/>
        <w:rPr>
          <w:rFonts w:ascii="Arial" w:hAnsi="Arial" w:cs="Arial"/>
          <w:sz w:val="22"/>
          <w:szCs w:val="22"/>
        </w:rPr>
      </w:pPr>
    </w:p>
    <w:p w14:paraId="1ED1699C" w14:textId="02BE3452" w:rsidR="00EC69E2" w:rsidRPr="00DF6408" w:rsidRDefault="00EC69E2" w:rsidP="007B29DC">
      <w:pPr>
        <w:jc w:val="both"/>
        <w:rPr>
          <w:rFonts w:ascii="Arial" w:hAnsi="Arial" w:cs="Arial"/>
          <w:sz w:val="22"/>
          <w:szCs w:val="22"/>
        </w:rPr>
      </w:pPr>
      <w:r w:rsidRPr="00DF6408">
        <w:rPr>
          <w:rFonts w:ascii="Arial" w:hAnsi="Arial" w:cs="Arial"/>
          <w:sz w:val="22"/>
          <w:szCs w:val="22"/>
        </w:rPr>
        <w:t>If a pupil becomes unusually distressed or very unhappy about being cared for by a particular member of staff, this should be reported to the class teacher or</w:t>
      </w:r>
      <w:r w:rsidR="004E2438" w:rsidRPr="00DF6408">
        <w:rPr>
          <w:rFonts w:ascii="Arial" w:hAnsi="Arial" w:cs="Arial"/>
          <w:sz w:val="22"/>
          <w:szCs w:val="22"/>
        </w:rPr>
        <w:t xml:space="preserve"> </w:t>
      </w:r>
      <w:r w:rsidR="00870456" w:rsidRPr="00DF6408">
        <w:rPr>
          <w:rFonts w:ascii="Arial" w:hAnsi="Arial" w:cs="Arial"/>
          <w:sz w:val="22"/>
          <w:szCs w:val="22"/>
        </w:rPr>
        <w:t>Academy Head</w:t>
      </w:r>
      <w:r w:rsidRPr="00DF6408">
        <w:rPr>
          <w:rFonts w:ascii="Arial" w:hAnsi="Arial" w:cs="Arial"/>
          <w:sz w:val="22"/>
          <w:szCs w:val="22"/>
        </w:rPr>
        <w:t xml:space="preserve">.  The matter </w:t>
      </w:r>
      <w:r w:rsidRPr="00DF6408">
        <w:rPr>
          <w:rFonts w:ascii="Arial" w:hAnsi="Arial" w:cs="Arial"/>
          <w:sz w:val="22"/>
          <w:szCs w:val="22"/>
        </w:rPr>
        <w:lastRenderedPageBreak/>
        <w:t>will be investigated at an appropriate level (usually the</w:t>
      </w:r>
      <w:r w:rsidR="004E2438" w:rsidRPr="00DF6408">
        <w:rPr>
          <w:rFonts w:ascii="Arial" w:hAnsi="Arial" w:cs="Arial"/>
          <w:sz w:val="22"/>
          <w:szCs w:val="22"/>
        </w:rPr>
        <w:t xml:space="preserve"> </w:t>
      </w:r>
      <w:r w:rsidR="00870456" w:rsidRPr="00DF6408">
        <w:rPr>
          <w:rFonts w:ascii="Arial" w:hAnsi="Arial" w:cs="Arial"/>
          <w:sz w:val="22"/>
          <w:szCs w:val="22"/>
        </w:rPr>
        <w:t>Academy Head</w:t>
      </w:r>
      <w:r w:rsidRPr="00DF6408">
        <w:rPr>
          <w:rFonts w:ascii="Arial" w:hAnsi="Arial" w:cs="Arial"/>
          <w:sz w:val="22"/>
          <w:szCs w:val="22"/>
        </w:rPr>
        <w:t xml:space="preserve">) and outcomes recorded. Parents/carers will be contacted as soon as possible </w:t>
      </w:r>
      <w:proofErr w:type="gramStart"/>
      <w:r w:rsidRPr="00DF6408">
        <w:rPr>
          <w:rFonts w:ascii="Arial" w:hAnsi="Arial" w:cs="Arial"/>
          <w:sz w:val="22"/>
          <w:szCs w:val="22"/>
        </w:rPr>
        <w:t>in order to</w:t>
      </w:r>
      <w:proofErr w:type="gramEnd"/>
      <w:r w:rsidRPr="00DF6408">
        <w:rPr>
          <w:rFonts w:ascii="Arial" w:hAnsi="Arial" w:cs="Arial"/>
          <w:sz w:val="22"/>
          <w:szCs w:val="22"/>
        </w:rPr>
        <w:t xml:space="preserve"> reach a resolution.  Staffing schedules will be altered until the issue/s is/are resolved so that the child's needs remain paramount. Further advice will be taken from outside agencies if necessary.</w:t>
      </w:r>
    </w:p>
    <w:p w14:paraId="5E3E5E4F" w14:textId="77777777" w:rsidR="004E2438" w:rsidRPr="00DF6408" w:rsidRDefault="004E2438" w:rsidP="007B29DC">
      <w:pPr>
        <w:jc w:val="both"/>
        <w:rPr>
          <w:rFonts w:ascii="Arial" w:hAnsi="Arial" w:cs="Arial"/>
          <w:b/>
          <w:bCs/>
          <w:sz w:val="22"/>
          <w:szCs w:val="22"/>
          <w:u w:val="single"/>
        </w:rPr>
      </w:pPr>
    </w:p>
    <w:p w14:paraId="3DF55BAE" w14:textId="19B4DA4A" w:rsidR="00EC69E2" w:rsidRPr="00DF6408" w:rsidRDefault="00EC69E2" w:rsidP="007B29DC">
      <w:pPr>
        <w:jc w:val="both"/>
        <w:rPr>
          <w:rFonts w:ascii="Arial" w:hAnsi="Arial" w:cs="Arial"/>
          <w:b/>
          <w:bCs/>
          <w:sz w:val="22"/>
          <w:szCs w:val="22"/>
        </w:rPr>
      </w:pPr>
      <w:r w:rsidRPr="00DF6408">
        <w:rPr>
          <w:rFonts w:ascii="Arial" w:hAnsi="Arial" w:cs="Arial"/>
          <w:b/>
          <w:bCs/>
          <w:sz w:val="22"/>
          <w:szCs w:val="22"/>
        </w:rPr>
        <w:t>Physiotherapy</w:t>
      </w:r>
    </w:p>
    <w:p w14:paraId="08CAEDAB" w14:textId="77777777" w:rsidR="00EC69E2" w:rsidRPr="00DF6408" w:rsidRDefault="00EC69E2" w:rsidP="007B29DC">
      <w:pPr>
        <w:jc w:val="both"/>
        <w:rPr>
          <w:rFonts w:ascii="Arial" w:hAnsi="Arial" w:cs="Arial"/>
          <w:b/>
          <w:bCs/>
          <w:sz w:val="22"/>
          <w:szCs w:val="22"/>
          <w:u w:val="single"/>
        </w:rPr>
      </w:pPr>
    </w:p>
    <w:p w14:paraId="6C0C6939" w14:textId="7FD27C42" w:rsidR="00EC69E2" w:rsidRPr="00DF6408" w:rsidRDefault="00EC69E2" w:rsidP="007B29DC">
      <w:pPr>
        <w:jc w:val="both"/>
        <w:rPr>
          <w:rFonts w:ascii="Arial" w:hAnsi="Arial" w:cs="Arial"/>
          <w:sz w:val="22"/>
          <w:szCs w:val="22"/>
        </w:rPr>
      </w:pPr>
      <w:r w:rsidRPr="00DF6408">
        <w:rPr>
          <w:rFonts w:ascii="Arial" w:hAnsi="Arial" w:cs="Arial"/>
          <w:sz w:val="22"/>
          <w:szCs w:val="22"/>
        </w:rPr>
        <w:t xml:space="preserve">Pupils who require physiotherapy whilst at school should have this carried out by a trained physiotherapist.  If it is agreed in the </w:t>
      </w:r>
      <w:r w:rsidR="00870456" w:rsidRPr="00DF6408">
        <w:rPr>
          <w:rFonts w:ascii="Arial" w:hAnsi="Arial" w:cs="Arial"/>
          <w:sz w:val="22"/>
          <w:szCs w:val="22"/>
        </w:rPr>
        <w:t>IHCP</w:t>
      </w:r>
      <w:r w:rsidR="009D3C06" w:rsidRPr="00DF6408">
        <w:rPr>
          <w:rFonts w:ascii="Arial" w:hAnsi="Arial" w:cs="Arial"/>
          <w:sz w:val="22"/>
          <w:szCs w:val="22"/>
        </w:rPr>
        <w:t>/EHCP</w:t>
      </w:r>
      <w:r w:rsidR="00870456" w:rsidRPr="00DF6408">
        <w:rPr>
          <w:rFonts w:ascii="Arial" w:hAnsi="Arial" w:cs="Arial"/>
          <w:sz w:val="22"/>
          <w:szCs w:val="22"/>
        </w:rPr>
        <w:t xml:space="preserve"> or Provision Mapping </w:t>
      </w:r>
      <w:r w:rsidRPr="00DF6408">
        <w:rPr>
          <w:rFonts w:ascii="Arial" w:hAnsi="Arial" w:cs="Arial"/>
          <w:sz w:val="22"/>
          <w:szCs w:val="22"/>
        </w:rPr>
        <w:t xml:space="preserve">that a member of the </w:t>
      </w:r>
      <w:r w:rsidR="7CFEA353" w:rsidRPr="00DF6408">
        <w:rPr>
          <w:rFonts w:ascii="Arial" w:hAnsi="Arial" w:cs="Arial"/>
          <w:sz w:val="22"/>
          <w:szCs w:val="22"/>
        </w:rPr>
        <w:t>academy</w:t>
      </w:r>
      <w:r w:rsidRPr="00DF6408">
        <w:rPr>
          <w:rFonts w:ascii="Arial" w:hAnsi="Arial" w:cs="Arial"/>
          <w:sz w:val="22"/>
          <w:szCs w:val="22"/>
        </w:rPr>
        <w:t xml:space="preserve"> staff should undertake part of the physiotherapy regime (such as assisting children with exercises), then the required technique must be demonstrated by the physiotherapist personally, written guidance given and updated regularly.  The physiotherapist should observe the member of staff applying the technique.</w:t>
      </w:r>
    </w:p>
    <w:p w14:paraId="332DA113" w14:textId="77777777" w:rsidR="00EC69E2" w:rsidRPr="00DF6408" w:rsidRDefault="00EC69E2" w:rsidP="007B29DC">
      <w:pPr>
        <w:jc w:val="both"/>
        <w:rPr>
          <w:rFonts w:ascii="Arial" w:hAnsi="Arial" w:cs="Arial"/>
          <w:bCs/>
          <w:sz w:val="22"/>
          <w:szCs w:val="22"/>
        </w:rPr>
      </w:pPr>
    </w:p>
    <w:p w14:paraId="788928FF" w14:textId="1FE1623B" w:rsidR="00EC69E2" w:rsidRPr="00DF6408" w:rsidRDefault="00EC69E2" w:rsidP="007B29DC">
      <w:pPr>
        <w:jc w:val="both"/>
        <w:rPr>
          <w:rFonts w:ascii="Arial" w:hAnsi="Arial" w:cs="Arial"/>
          <w:bCs/>
          <w:sz w:val="22"/>
          <w:szCs w:val="22"/>
        </w:rPr>
      </w:pPr>
      <w:r w:rsidRPr="00DF6408">
        <w:rPr>
          <w:rFonts w:ascii="Arial" w:hAnsi="Arial" w:cs="Arial"/>
          <w:bCs/>
          <w:sz w:val="22"/>
          <w:szCs w:val="22"/>
        </w:rPr>
        <w:t>Under no circumstances should Trust staff devise and carry out their own exercises or physiotherapy programmes.</w:t>
      </w:r>
    </w:p>
    <w:p w14:paraId="40F6A956" w14:textId="77777777" w:rsidR="00EC69E2" w:rsidRPr="00DF6408" w:rsidRDefault="00EC69E2" w:rsidP="007B29DC">
      <w:pPr>
        <w:jc w:val="both"/>
        <w:rPr>
          <w:rFonts w:ascii="Arial" w:hAnsi="Arial" w:cs="Arial"/>
          <w:bCs/>
          <w:sz w:val="22"/>
          <w:szCs w:val="22"/>
        </w:rPr>
      </w:pPr>
    </w:p>
    <w:p w14:paraId="51CB14E5" w14:textId="3396BB51" w:rsidR="00EC69E2" w:rsidRPr="00DF6408" w:rsidRDefault="00EC69E2" w:rsidP="007B29DC">
      <w:pPr>
        <w:jc w:val="both"/>
        <w:rPr>
          <w:rFonts w:ascii="Arial" w:hAnsi="Arial" w:cs="Arial"/>
          <w:bCs/>
          <w:sz w:val="22"/>
          <w:szCs w:val="22"/>
        </w:rPr>
      </w:pPr>
      <w:r w:rsidRPr="00DF6408">
        <w:rPr>
          <w:rFonts w:ascii="Arial" w:hAnsi="Arial" w:cs="Arial"/>
          <w:bCs/>
          <w:sz w:val="22"/>
          <w:szCs w:val="22"/>
        </w:rPr>
        <w:t xml:space="preserve">Any concerns about the regime or any failure in equipment </w:t>
      </w:r>
      <w:r w:rsidR="004E2438" w:rsidRPr="00DF6408">
        <w:rPr>
          <w:rFonts w:ascii="Arial" w:hAnsi="Arial" w:cs="Arial"/>
          <w:bCs/>
          <w:sz w:val="22"/>
          <w:szCs w:val="22"/>
        </w:rPr>
        <w:t xml:space="preserve">should be </w:t>
      </w:r>
      <w:r w:rsidRPr="00DF6408">
        <w:rPr>
          <w:rFonts w:ascii="Arial" w:hAnsi="Arial" w:cs="Arial"/>
          <w:bCs/>
          <w:sz w:val="22"/>
          <w:szCs w:val="22"/>
        </w:rPr>
        <w:t>reported to the physiotherapist.</w:t>
      </w:r>
    </w:p>
    <w:p w14:paraId="76ED680F" w14:textId="77777777" w:rsidR="00EC69E2" w:rsidRPr="00DF6408" w:rsidRDefault="00EC69E2" w:rsidP="007B29DC">
      <w:pPr>
        <w:jc w:val="both"/>
        <w:rPr>
          <w:rFonts w:ascii="Arial" w:hAnsi="Arial" w:cs="Arial"/>
          <w:bCs/>
          <w:sz w:val="22"/>
          <w:szCs w:val="22"/>
        </w:rPr>
      </w:pPr>
    </w:p>
    <w:p w14:paraId="709D2A65" w14:textId="14C204D2" w:rsidR="00EC69E2" w:rsidRPr="00DF6408" w:rsidRDefault="00EC69E2" w:rsidP="007B29DC">
      <w:pPr>
        <w:jc w:val="both"/>
        <w:rPr>
          <w:rFonts w:ascii="Arial" w:hAnsi="Arial" w:cs="Arial"/>
          <w:b/>
          <w:bCs/>
          <w:sz w:val="22"/>
          <w:szCs w:val="22"/>
        </w:rPr>
      </w:pPr>
      <w:r w:rsidRPr="00DF6408">
        <w:rPr>
          <w:rFonts w:ascii="Arial" w:hAnsi="Arial" w:cs="Arial"/>
          <w:b/>
          <w:bCs/>
          <w:sz w:val="22"/>
          <w:szCs w:val="22"/>
        </w:rPr>
        <w:t>Medical Procedures</w:t>
      </w:r>
    </w:p>
    <w:p w14:paraId="587063C5" w14:textId="77777777" w:rsidR="00EC69E2" w:rsidRPr="00DF6408" w:rsidRDefault="00EC69E2" w:rsidP="007B29DC">
      <w:pPr>
        <w:jc w:val="both"/>
        <w:rPr>
          <w:rFonts w:ascii="Arial" w:hAnsi="Arial" w:cs="Arial"/>
          <w:b/>
          <w:bCs/>
          <w:sz w:val="22"/>
          <w:szCs w:val="22"/>
          <w:u w:val="single"/>
        </w:rPr>
      </w:pPr>
    </w:p>
    <w:p w14:paraId="6AB058CD" w14:textId="60FBAC82" w:rsidR="00EC69E2" w:rsidRPr="00DF6408" w:rsidRDefault="00EC69E2" w:rsidP="007B29DC">
      <w:pPr>
        <w:jc w:val="both"/>
        <w:rPr>
          <w:rFonts w:ascii="Arial" w:hAnsi="Arial" w:cs="Arial"/>
          <w:bCs/>
          <w:sz w:val="22"/>
          <w:szCs w:val="22"/>
        </w:rPr>
      </w:pPr>
      <w:r w:rsidRPr="00DF6408">
        <w:rPr>
          <w:rFonts w:ascii="Arial" w:hAnsi="Arial" w:cs="Arial"/>
          <w:bCs/>
          <w:sz w:val="22"/>
          <w:szCs w:val="22"/>
        </w:rPr>
        <w:t xml:space="preserve">Pupils who are disabled might require assistance with invasive or non-invasive medical procedures such as the administration of rectal medication, managing catheters or colostomy bags.  These procedures will be discussed with parents/carers, documented in the </w:t>
      </w:r>
      <w:r w:rsidR="00870456" w:rsidRPr="00DF6408">
        <w:rPr>
          <w:rFonts w:ascii="Arial" w:hAnsi="Arial" w:cs="Arial"/>
          <w:bCs/>
          <w:sz w:val="22"/>
          <w:szCs w:val="22"/>
        </w:rPr>
        <w:t>IHCP or EHCP</w:t>
      </w:r>
      <w:r w:rsidR="007F6093" w:rsidRPr="00DF6408">
        <w:rPr>
          <w:rFonts w:ascii="Arial" w:hAnsi="Arial" w:cs="Arial"/>
          <w:bCs/>
          <w:sz w:val="22"/>
          <w:szCs w:val="22"/>
        </w:rPr>
        <w:t xml:space="preserve"> </w:t>
      </w:r>
      <w:r w:rsidRPr="00DF6408">
        <w:rPr>
          <w:rFonts w:ascii="Arial" w:hAnsi="Arial" w:cs="Arial"/>
          <w:bCs/>
          <w:sz w:val="22"/>
          <w:szCs w:val="22"/>
        </w:rPr>
        <w:t>and will only be carried out by staff who have been trained to do so.</w:t>
      </w:r>
    </w:p>
    <w:p w14:paraId="0A4BA151" w14:textId="77777777" w:rsidR="00EC69E2" w:rsidRPr="00DF6408" w:rsidRDefault="00EC69E2" w:rsidP="007B29DC">
      <w:pPr>
        <w:jc w:val="both"/>
        <w:rPr>
          <w:rFonts w:ascii="Arial" w:hAnsi="Arial" w:cs="Arial"/>
          <w:bCs/>
          <w:sz w:val="22"/>
          <w:szCs w:val="22"/>
        </w:rPr>
      </w:pPr>
    </w:p>
    <w:p w14:paraId="12786909" w14:textId="7CCAF0FD" w:rsidR="00EC69E2" w:rsidRPr="00DF6408" w:rsidRDefault="00EC69E2" w:rsidP="007B29DC">
      <w:pPr>
        <w:autoSpaceDE w:val="0"/>
        <w:autoSpaceDN w:val="0"/>
        <w:adjustRightInd w:val="0"/>
        <w:jc w:val="both"/>
        <w:rPr>
          <w:rFonts w:ascii="Arial" w:hAnsi="Arial" w:cs="Arial"/>
          <w:bCs/>
          <w:sz w:val="22"/>
          <w:szCs w:val="22"/>
        </w:rPr>
      </w:pPr>
      <w:r w:rsidRPr="00DF6408">
        <w:rPr>
          <w:rFonts w:ascii="Arial" w:hAnsi="Arial" w:cs="Arial"/>
          <w:bCs/>
          <w:sz w:val="22"/>
          <w:szCs w:val="22"/>
        </w:rPr>
        <w:t xml:space="preserve">It is particularly important that these staff should follow appropriate infection control guidelines and ensure that any medical items are disposed of correctly.  </w:t>
      </w:r>
    </w:p>
    <w:p w14:paraId="3062321F" w14:textId="77777777" w:rsidR="00EC69E2" w:rsidRPr="00DF6408" w:rsidRDefault="00EC69E2" w:rsidP="007B29DC">
      <w:pPr>
        <w:autoSpaceDE w:val="0"/>
        <w:autoSpaceDN w:val="0"/>
        <w:adjustRightInd w:val="0"/>
        <w:jc w:val="both"/>
        <w:rPr>
          <w:rFonts w:ascii="Arial" w:hAnsi="Arial" w:cs="Arial"/>
          <w:color w:val="000000"/>
          <w:sz w:val="22"/>
          <w:szCs w:val="22"/>
          <w:lang w:eastAsia="en-GB"/>
        </w:rPr>
      </w:pPr>
    </w:p>
    <w:p w14:paraId="42299D6A" w14:textId="6A516C69" w:rsidR="00EC69E2" w:rsidRPr="00DF6408" w:rsidRDefault="00EC69E2" w:rsidP="34ED9F74">
      <w:pPr>
        <w:jc w:val="both"/>
        <w:rPr>
          <w:rFonts w:ascii="Arial" w:hAnsi="Arial" w:cs="Arial"/>
          <w:sz w:val="22"/>
          <w:szCs w:val="22"/>
        </w:rPr>
      </w:pPr>
      <w:r w:rsidRPr="34ED9F74">
        <w:rPr>
          <w:rFonts w:ascii="Arial" w:hAnsi="Arial" w:cs="Arial"/>
          <w:sz w:val="22"/>
          <w:szCs w:val="22"/>
        </w:rPr>
        <w:t>Any members of staff who administer first aid should be appropriately trained. If an examination of a child is required in an emergency aid situation it is advisable to have another adult present, with due regard to the child’s privacy and dignity.</w:t>
      </w:r>
    </w:p>
    <w:p w14:paraId="5188B04B" w14:textId="77777777" w:rsidR="00EC69E2" w:rsidRPr="00DF6408" w:rsidRDefault="00EC69E2" w:rsidP="007B29DC">
      <w:pPr>
        <w:jc w:val="both"/>
        <w:rPr>
          <w:rFonts w:ascii="Arial" w:hAnsi="Arial" w:cs="Arial"/>
          <w:bCs/>
          <w:sz w:val="22"/>
          <w:szCs w:val="22"/>
        </w:rPr>
      </w:pPr>
    </w:p>
    <w:p w14:paraId="4306F97A" w14:textId="633F4946" w:rsidR="00EC69E2" w:rsidRPr="00DF6408" w:rsidRDefault="00EC69E2" w:rsidP="007B29DC">
      <w:pPr>
        <w:jc w:val="both"/>
        <w:rPr>
          <w:rFonts w:ascii="Arial" w:hAnsi="Arial" w:cs="Arial"/>
          <w:b/>
          <w:bCs/>
          <w:sz w:val="22"/>
          <w:szCs w:val="22"/>
        </w:rPr>
      </w:pPr>
      <w:r w:rsidRPr="00DF6408">
        <w:rPr>
          <w:rFonts w:ascii="Arial" w:hAnsi="Arial" w:cs="Arial"/>
          <w:b/>
          <w:bCs/>
          <w:sz w:val="22"/>
          <w:szCs w:val="22"/>
        </w:rPr>
        <w:t>Massage</w:t>
      </w:r>
    </w:p>
    <w:p w14:paraId="7D9D955C" w14:textId="77777777" w:rsidR="00EC69E2" w:rsidRPr="00DF6408" w:rsidRDefault="00EC69E2" w:rsidP="007B29DC">
      <w:pPr>
        <w:jc w:val="both"/>
        <w:rPr>
          <w:rFonts w:ascii="Arial" w:hAnsi="Arial" w:cs="Arial"/>
          <w:b/>
          <w:bCs/>
          <w:sz w:val="22"/>
          <w:szCs w:val="22"/>
          <w:u w:val="single"/>
        </w:rPr>
      </w:pPr>
    </w:p>
    <w:p w14:paraId="2177D4AC" w14:textId="24754FB1" w:rsidR="00EC69E2" w:rsidRPr="00DF6408" w:rsidRDefault="00EC69E2" w:rsidP="007B29DC">
      <w:pPr>
        <w:jc w:val="both"/>
        <w:rPr>
          <w:rFonts w:ascii="Arial" w:hAnsi="Arial" w:cs="Arial"/>
          <w:bCs/>
          <w:sz w:val="22"/>
          <w:szCs w:val="22"/>
        </w:rPr>
      </w:pPr>
      <w:r w:rsidRPr="00DF6408">
        <w:rPr>
          <w:rFonts w:ascii="Arial" w:hAnsi="Arial" w:cs="Arial"/>
          <w:bCs/>
          <w:sz w:val="22"/>
          <w:szCs w:val="22"/>
        </w:rPr>
        <w:t xml:space="preserve">Massage is now commonly used with pupils who have complex needs and/or medical needs </w:t>
      </w:r>
      <w:proofErr w:type="gramStart"/>
      <w:r w:rsidRPr="00DF6408">
        <w:rPr>
          <w:rFonts w:ascii="Arial" w:hAnsi="Arial" w:cs="Arial"/>
          <w:bCs/>
          <w:sz w:val="22"/>
          <w:szCs w:val="22"/>
        </w:rPr>
        <w:t>in order to</w:t>
      </w:r>
      <w:proofErr w:type="gramEnd"/>
      <w:r w:rsidRPr="00DF6408">
        <w:rPr>
          <w:rFonts w:ascii="Arial" w:hAnsi="Arial" w:cs="Arial"/>
          <w:bCs/>
          <w:sz w:val="22"/>
          <w:szCs w:val="22"/>
        </w:rPr>
        <w:t xml:space="preserve"> develop sensory awareness, tolerance to touch and as a means of relaxation.  </w:t>
      </w:r>
    </w:p>
    <w:p w14:paraId="0D2693D8" w14:textId="77777777" w:rsidR="00EC69E2" w:rsidRPr="00DF6408" w:rsidRDefault="00EC69E2" w:rsidP="007B29DC">
      <w:pPr>
        <w:jc w:val="both"/>
        <w:rPr>
          <w:rFonts w:ascii="Arial" w:hAnsi="Arial" w:cs="Arial"/>
          <w:bCs/>
          <w:sz w:val="22"/>
          <w:szCs w:val="22"/>
        </w:rPr>
      </w:pPr>
    </w:p>
    <w:p w14:paraId="1C027247" w14:textId="30D8204C" w:rsidR="00EC69E2" w:rsidRPr="00DF6408" w:rsidRDefault="00EC69E2" w:rsidP="059F2E21">
      <w:pPr>
        <w:jc w:val="both"/>
        <w:rPr>
          <w:rFonts w:ascii="Arial" w:hAnsi="Arial" w:cs="Arial"/>
          <w:sz w:val="22"/>
          <w:szCs w:val="22"/>
        </w:rPr>
      </w:pPr>
      <w:r w:rsidRPr="65CDC972">
        <w:rPr>
          <w:rFonts w:ascii="Arial" w:hAnsi="Arial" w:cs="Arial"/>
          <w:sz w:val="22"/>
          <w:szCs w:val="22"/>
        </w:rPr>
        <w:t>It is recommended that massage undertaken by Trust staff should b</w:t>
      </w:r>
      <w:r w:rsidR="004E2438" w:rsidRPr="65CDC972">
        <w:rPr>
          <w:rFonts w:ascii="Arial" w:hAnsi="Arial" w:cs="Arial"/>
          <w:sz w:val="22"/>
          <w:szCs w:val="22"/>
        </w:rPr>
        <w:t xml:space="preserve">e confined to parts of the body </w:t>
      </w:r>
      <w:r w:rsidRPr="65CDC972">
        <w:rPr>
          <w:rFonts w:ascii="Arial" w:hAnsi="Arial" w:cs="Arial"/>
          <w:sz w:val="22"/>
          <w:szCs w:val="22"/>
        </w:rPr>
        <w:t xml:space="preserve">such as the hands, feet and face </w:t>
      </w:r>
      <w:proofErr w:type="gramStart"/>
      <w:r w:rsidRPr="65CDC972">
        <w:rPr>
          <w:rFonts w:ascii="Arial" w:hAnsi="Arial" w:cs="Arial"/>
          <w:sz w:val="22"/>
          <w:szCs w:val="22"/>
        </w:rPr>
        <w:t>in order to</w:t>
      </w:r>
      <w:proofErr w:type="gramEnd"/>
      <w:r w:rsidRPr="65CDC972">
        <w:rPr>
          <w:rFonts w:ascii="Arial" w:hAnsi="Arial" w:cs="Arial"/>
          <w:sz w:val="22"/>
          <w:szCs w:val="22"/>
        </w:rPr>
        <w:t xml:space="preserve"> safeguard the interest of both adults and pupils.</w:t>
      </w:r>
      <w:r w:rsidR="2DDD3A7C" w:rsidRPr="65CDC972">
        <w:rPr>
          <w:rFonts w:ascii="Arial" w:hAnsi="Arial" w:cs="Arial"/>
          <w:sz w:val="22"/>
          <w:szCs w:val="22"/>
        </w:rPr>
        <w:t xml:space="preserve"> It must be consented to by child and parent and should take place in an open space with the knowledge and agreement of the </w:t>
      </w:r>
      <w:r w:rsidR="384BD18F" w:rsidRPr="65CDC972">
        <w:rPr>
          <w:rFonts w:ascii="Arial" w:hAnsi="Arial" w:cs="Arial"/>
          <w:sz w:val="22"/>
          <w:szCs w:val="22"/>
        </w:rPr>
        <w:t>academy</w:t>
      </w:r>
      <w:r w:rsidR="2DDD3A7C" w:rsidRPr="65CDC972">
        <w:rPr>
          <w:rFonts w:ascii="Arial" w:hAnsi="Arial" w:cs="Arial"/>
          <w:sz w:val="22"/>
          <w:szCs w:val="22"/>
        </w:rPr>
        <w:t xml:space="preserve"> SENCo/Academy Head. </w:t>
      </w:r>
    </w:p>
    <w:p w14:paraId="24E6D919" w14:textId="77777777" w:rsidR="00EC69E2" w:rsidRPr="00DF6408" w:rsidRDefault="00EC69E2" w:rsidP="007B29DC">
      <w:pPr>
        <w:jc w:val="both"/>
        <w:rPr>
          <w:rFonts w:ascii="Arial" w:hAnsi="Arial" w:cs="Arial"/>
          <w:bCs/>
          <w:sz w:val="22"/>
          <w:szCs w:val="22"/>
        </w:rPr>
      </w:pPr>
    </w:p>
    <w:p w14:paraId="47235C9D" w14:textId="2128E9B6" w:rsidR="00EC69E2" w:rsidRPr="00DF6408" w:rsidRDefault="00EC69E2" w:rsidP="007B29DC">
      <w:pPr>
        <w:jc w:val="both"/>
        <w:rPr>
          <w:rFonts w:ascii="Arial" w:hAnsi="Arial" w:cs="Arial"/>
          <w:bCs/>
          <w:sz w:val="22"/>
          <w:szCs w:val="22"/>
        </w:rPr>
      </w:pPr>
      <w:r w:rsidRPr="00DF6408">
        <w:rPr>
          <w:rFonts w:ascii="Arial" w:hAnsi="Arial" w:cs="Arial"/>
          <w:bCs/>
          <w:sz w:val="22"/>
          <w:szCs w:val="22"/>
        </w:rPr>
        <w:t>Any adult undertaking massage for pupils must be suitably qualified and/or demonstrate an appropriate level of competence.</w:t>
      </w:r>
    </w:p>
    <w:p w14:paraId="32A4C648" w14:textId="77777777" w:rsidR="00EC69E2" w:rsidRPr="00DF6408" w:rsidRDefault="00EC69E2" w:rsidP="007B29DC">
      <w:pPr>
        <w:jc w:val="both"/>
        <w:rPr>
          <w:rFonts w:ascii="Arial" w:hAnsi="Arial" w:cs="Arial"/>
          <w:bCs/>
          <w:sz w:val="22"/>
          <w:szCs w:val="22"/>
        </w:rPr>
      </w:pPr>
    </w:p>
    <w:p w14:paraId="1B51F366" w14:textId="5C6F696F" w:rsidR="000A09EA" w:rsidRPr="002F11BE" w:rsidRDefault="007F6093" w:rsidP="24AD3208">
      <w:pPr>
        <w:jc w:val="both"/>
        <w:rPr>
          <w:rFonts w:ascii="Arial" w:hAnsi="Arial" w:cs="Arial"/>
          <w:bCs/>
          <w:sz w:val="22"/>
          <w:szCs w:val="22"/>
        </w:rPr>
      </w:pPr>
      <w:r w:rsidRPr="00DF6408">
        <w:rPr>
          <w:rFonts w:ascii="Arial" w:hAnsi="Arial" w:cs="Arial"/>
          <w:bCs/>
          <w:sz w:val="22"/>
          <w:szCs w:val="22"/>
        </w:rPr>
        <w:t>IHCP/EHCP</w:t>
      </w:r>
      <w:r w:rsidR="004E2438" w:rsidRPr="00DF6408">
        <w:rPr>
          <w:rFonts w:ascii="Arial" w:hAnsi="Arial" w:cs="Arial"/>
          <w:bCs/>
          <w:sz w:val="22"/>
          <w:szCs w:val="22"/>
        </w:rPr>
        <w:t xml:space="preserve"> </w:t>
      </w:r>
      <w:r w:rsidR="00EC69E2" w:rsidRPr="00DF6408">
        <w:rPr>
          <w:rFonts w:ascii="Arial" w:hAnsi="Arial" w:cs="Arial"/>
          <w:bCs/>
          <w:sz w:val="22"/>
          <w:szCs w:val="22"/>
        </w:rPr>
        <w:t>should include specific information for those supporting children with bespoke medical needs.</w:t>
      </w:r>
    </w:p>
    <w:p w14:paraId="17666260" w14:textId="77777777" w:rsidR="00EC69E2" w:rsidRPr="00DF6408" w:rsidRDefault="00EC69E2" w:rsidP="007B29DC">
      <w:pPr>
        <w:jc w:val="both"/>
        <w:rPr>
          <w:rFonts w:ascii="Arial" w:hAnsi="Arial" w:cs="Arial"/>
          <w:bCs/>
          <w:sz w:val="22"/>
          <w:szCs w:val="22"/>
        </w:rPr>
      </w:pPr>
    </w:p>
    <w:p w14:paraId="5618C021" w14:textId="218A0D7B" w:rsidR="0023721B" w:rsidRPr="00DF6408" w:rsidRDefault="0023721B" w:rsidP="007B29DC">
      <w:pPr>
        <w:jc w:val="both"/>
        <w:rPr>
          <w:rFonts w:ascii="Arial" w:hAnsi="Arial" w:cs="Arial"/>
          <w:b/>
          <w:bCs/>
          <w:sz w:val="22"/>
          <w:szCs w:val="22"/>
        </w:rPr>
      </w:pPr>
      <w:r w:rsidRPr="00DF6408">
        <w:rPr>
          <w:rFonts w:ascii="Arial" w:hAnsi="Arial" w:cs="Arial"/>
          <w:b/>
          <w:bCs/>
          <w:sz w:val="22"/>
          <w:szCs w:val="22"/>
        </w:rPr>
        <w:t xml:space="preserve">This Policy is reviewed by the </w:t>
      </w:r>
      <w:r w:rsidR="002F11BE">
        <w:rPr>
          <w:rFonts w:ascii="Arial" w:hAnsi="Arial" w:cs="Arial"/>
          <w:b/>
          <w:bCs/>
          <w:sz w:val="22"/>
          <w:szCs w:val="22"/>
        </w:rPr>
        <w:t>Director of Safeguarding</w:t>
      </w:r>
      <w:r w:rsidRPr="00DF6408">
        <w:rPr>
          <w:rFonts w:ascii="Arial" w:hAnsi="Arial" w:cs="Arial"/>
          <w:b/>
          <w:bCs/>
          <w:sz w:val="22"/>
          <w:szCs w:val="22"/>
        </w:rPr>
        <w:t xml:space="preserve"> and approved by the </w:t>
      </w:r>
      <w:r w:rsidR="00B51557">
        <w:rPr>
          <w:rFonts w:ascii="Arial" w:hAnsi="Arial" w:cs="Arial"/>
          <w:b/>
          <w:bCs/>
          <w:sz w:val="22"/>
          <w:szCs w:val="22"/>
        </w:rPr>
        <w:t>Standards &amp; Curriculum Committee</w:t>
      </w:r>
      <w:r w:rsidRPr="00DF6408">
        <w:rPr>
          <w:rFonts w:ascii="Arial" w:hAnsi="Arial" w:cs="Arial"/>
          <w:b/>
          <w:bCs/>
          <w:sz w:val="22"/>
          <w:szCs w:val="22"/>
        </w:rPr>
        <w:t xml:space="preserve"> on </w:t>
      </w:r>
      <w:r w:rsidR="002F11BE">
        <w:rPr>
          <w:rFonts w:ascii="Arial" w:hAnsi="Arial" w:cs="Arial"/>
          <w:b/>
          <w:bCs/>
          <w:sz w:val="22"/>
          <w:szCs w:val="22"/>
        </w:rPr>
        <w:t xml:space="preserve">an </w:t>
      </w:r>
      <w:r w:rsidR="00B51557">
        <w:rPr>
          <w:rFonts w:ascii="Arial" w:hAnsi="Arial" w:cs="Arial"/>
          <w:b/>
          <w:bCs/>
          <w:sz w:val="22"/>
          <w:szCs w:val="22"/>
        </w:rPr>
        <w:t>annual</w:t>
      </w:r>
      <w:r w:rsidRPr="00DF6408">
        <w:rPr>
          <w:rFonts w:ascii="Arial" w:hAnsi="Arial" w:cs="Arial"/>
          <w:b/>
          <w:bCs/>
          <w:sz w:val="22"/>
          <w:szCs w:val="22"/>
        </w:rPr>
        <w:t xml:space="preserve"> cycle</w:t>
      </w:r>
      <w:r w:rsidR="00B00011" w:rsidRPr="00DF6408">
        <w:rPr>
          <w:rFonts w:ascii="Arial" w:hAnsi="Arial" w:cs="Arial"/>
          <w:b/>
          <w:bCs/>
          <w:sz w:val="22"/>
          <w:szCs w:val="22"/>
        </w:rPr>
        <w:t>.</w:t>
      </w:r>
    </w:p>
    <w:p w14:paraId="3D529E8A" w14:textId="77777777" w:rsidR="0023721B" w:rsidRPr="00DF6408" w:rsidRDefault="0023721B" w:rsidP="007B29DC">
      <w:pPr>
        <w:jc w:val="both"/>
        <w:rPr>
          <w:rFonts w:ascii="Arial" w:hAnsi="Arial" w:cs="Arial"/>
          <w:b/>
          <w:bCs/>
          <w:sz w:val="22"/>
          <w:szCs w:val="22"/>
        </w:rPr>
      </w:pPr>
    </w:p>
    <w:p w14:paraId="38FF537D" w14:textId="7C5BAE94" w:rsidR="00B00011" w:rsidRPr="00DF6408" w:rsidRDefault="0023721B" w:rsidP="007B29DC">
      <w:pPr>
        <w:jc w:val="both"/>
        <w:rPr>
          <w:rFonts w:ascii="Arial" w:hAnsi="Arial" w:cs="Arial"/>
          <w:i/>
          <w:iCs/>
          <w:sz w:val="22"/>
          <w:szCs w:val="22"/>
        </w:rPr>
      </w:pPr>
      <w:r w:rsidRPr="00DF6408">
        <w:rPr>
          <w:rFonts w:ascii="Arial" w:hAnsi="Arial" w:cs="Arial"/>
          <w:i/>
          <w:iCs/>
          <w:sz w:val="22"/>
          <w:szCs w:val="22"/>
        </w:rPr>
        <w:t>A</w:t>
      </w:r>
      <w:r w:rsidR="00B00011" w:rsidRPr="00DF6408">
        <w:rPr>
          <w:rFonts w:ascii="Arial" w:hAnsi="Arial" w:cs="Arial"/>
          <w:i/>
          <w:iCs/>
          <w:sz w:val="22"/>
          <w:szCs w:val="22"/>
        </w:rPr>
        <w:t>pproved Standards &amp; Curriculum C</w:t>
      </w:r>
      <w:r w:rsidRPr="00DF6408">
        <w:rPr>
          <w:rFonts w:ascii="Arial" w:hAnsi="Arial" w:cs="Arial"/>
          <w:i/>
          <w:iCs/>
          <w:sz w:val="22"/>
          <w:szCs w:val="22"/>
        </w:rPr>
        <w:t xml:space="preserve">ommittee: </w:t>
      </w:r>
      <w:r w:rsidR="00675A67" w:rsidRPr="00DF6408">
        <w:rPr>
          <w:rFonts w:ascii="Arial" w:hAnsi="Arial" w:cs="Arial"/>
          <w:i/>
          <w:iCs/>
          <w:sz w:val="22"/>
          <w:szCs w:val="22"/>
        </w:rPr>
        <w:t>16 June 2021</w:t>
      </w:r>
    </w:p>
    <w:p w14:paraId="2E74FC70" w14:textId="3BB3D1F2" w:rsidR="00B00011" w:rsidRPr="00DF6408" w:rsidRDefault="00B00011" w:rsidP="007B29DC">
      <w:pPr>
        <w:jc w:val="both"/>
        <w:rPr>
          <w:rFonts w:ascii="Arial" w:hAnsi="Arial" w:cs="Arial"/>
          <w:i/>
          <w:iCs/>
          <w:sz w:val="22"/>
          <w:szCs w:val="22"/>
        </w:rPr>
      </w:pPr>
      <w:r w:rsidRPr="00DF6408">
        <w:rPr>
          <w:rFonts w:ascii="Arial" w:hAnsi="Arial" w:cs="Arial"/>
          <w:i/>
          <w:iCs/>
          <w:sz w:val="22"/>
          <w:szCs w:val="22"/>
        </w:rPr>
        <w:t>Approved Board of Trustees:</w:t>
      </w:r>
      <w:r w:rsidR="00675A67" w:rsidRPr="00DF6408">
        <w:rPr>
          <w:rFonts w:ascii="Arial" w:hAnsi="Arial" w:cs="Arial"/>
          <w:i/>
          <w:iCs/>
          <w:sz w:val="22"/>
          <w:szCs w:val="22"/>
        </w:rPr>
        <w:t xml:space="preserve"> 12 July 2021</w:t>
      </w:r>
    </w:p>
    <w:p w14:paraId="56AE4088" w14:textId="4D029FEC" w:rsidR="00DF6408" w:rsidRDefault="00DF6408" w:rsidP="007B29DC">
      <w:pPr>
        <w:jc w:val="both"/>
        <w:rPr>
          <w:rFonts w:ascii="Arial" w:hAnsi="Arial" w:cs="Arial"/>
          <w:i/>
          <w:iCs/>
          <w:sz w:val="22"/>
          <w:szCs w:val="22"/>
        </w:rPr>
      </w:pPr>
      <w:r w:rsidRPr="00175FDD">
        <w:rPr>
          <w:rFonts w:ascii="Arial" w:hAnsi="Arial" w:cs="Arial"/>
          <w:i/>
          <w:iCs/>
          <w:sz w:val="22"/>
          <w:szCs w:val="22"/>
        </w:rPr>
        <w:lastRenderedPageBreak/>
        <w:t xml:space="preserve">Approved by </w:t>
      </w:r>
      <w:r w:rsidR="0083639E" w:rsidRPr="00175FDD">
        <w:rPr>
          <w:rFonts w:ascii="Arial" w:hAnsi="Arial" w:cs="Arial"/>
          <w:i/>
          <w:iCs/>
          <w:sz w:val="22"/>
          <w:szCs w:val="22"/>
        </w:rPr>
        <w:t>Standards &amp; Curriculum</w:t>
      </w:r>
      <w:r w:rsidRPr="00175FDD">
        <w:rPr>
          <w:rFonts w:ascii="Arial" w:hAnsi="Arial" w:cs="Arial"/>
          <w:i/>
          <w:iCs/>
          <w:sz w:val="22"/>
          <w:szCs w:val="22"/>
        </w:rPr>
        <w:t xml:space="preserve">: </w:t>
      </w:r>
      <w:r w:rsidR="0083639E" w:rsidRPr="00175FDD">
        <w:rPr>
          <w:rFonts w:ascii="Arial" w:hAnsi="Arial" w:cs="Arial"/>
          <w:i/>
          <w:iCs/>
          <w:sz w:val="22"/>
          <w:szCs w:val="22"/>
        </w:rPr>
        <w:t>5</w:t>
      </w:r>
      <w:r w:rsidR="0083639E" w:rsidRPr="00175FDD">
        <w:rPr>
          <w:rFonts w:ascii="Arial" w:hAnsi="Arial" w:cs="Arial"/>
          <w:i/>
          <w:iCs/>
          <w:sz w:val="22"/>
          <w:szCs w:val="22"/>
          <w:vertAlign w:val="superscript"/>
        </w:rPr>
        <w:t>th</w:t>
      </w:r>
      <w:r w:rsidR="0083639E" w:rsidRPr="00175FDD">
        <w:rPr>
          <w:rFonts w:ascii="Arial" w:hAnsi="Arial" w:cs="Arial"/>
          <w:i/>
          <w:iCs/>
          <w:sz w:val="22"/>
          <w:szCs w:val="22"/>
        </w:rPr>
        <w:t xml:space="preserve"> </w:t>
      </w:r>
      <w:r w:rsidR="008C6B3C" w:rsidRPr="00175FDD">
        <w:rPr>
          <w:rFonts w:ascii="Arial" w:hAnsi="Arial" w:cs="Arial"/>
          <w:i/>
          <w:iCs/>
          <w:sz w:val="22"/>
          <w:szCs w:val="22"/>
        </w:rPr>
        <w:t>December 2023</w:t>
      </w:r>
    </w:p>
    <w:p w14:paraId="68655E91" w14:textId="22828F98" w:rsidR="00175FDD" w:rsidRDefault="00175FDD" w:rsidP="007B29DC">
      <w:pPr>
        <w:jc w:val="both"/>
        <w:rPr>
          <w:rFonts w:ascii="Arial" w:hAnsi="Arial" w:cs="Arial"/>
          <w:i/>
          <w:iCs/>
          <w:sz w:val="22"/>
          <w:szCs w:val="22"/>
        </w:rPr>
      </w:pPr>
      <w:r w:rsidRPr="0007697E">
        <w:rPr>
          <w:rFonts w:ascii="Arial" w:hAnsi="Arial" w:cs="Arial"/>
          <w:i/>
          <w:iCs/>
          <w:sz w:val="22"/>
          <w:szCs w:val="22"/>
        </w:rPr>
        <w:t>Ap</w:t>
      </w:r>
      <w:r w:rsidR="006C0088" w:rsidRPr="0007697E">
        <w:rPr>
          <w:rFonts w:ascii="Arial" w:hAnsi="Arial" w:cs="Arial"/>
          <w:i/>
          <w:iCs/>
          <w:sz w:val="22"/>
          <w:szCs w:val="22"/>
        </w:rPr>
        <w:t>proved by Standards &amp; Curriculum Committee:</w:t>
      </w:r>
      <w:r w:rsidR="006C0088" w:rsidRPr="0007697E">
        <w:rPr>
          <w:rFonts w:ascii="Arial" w:hAnsi="Arial" w:cs="Arial"/>
          <w:b/>
          <w:bCs/>
          <w:i/>
          <w:iCs/>
          <w:sz w:val="22"/>
          <w:szCs w:val="22"/>
        </w:rPr>
        <w:t xml:space="preserve"> </w:t>
      </w:r>
      <w:r w:rsidR="006C0088" w:rsidRPr="0007697E">
        <w:rPr>
          <w:rFonts w:ascii="Arial" w:hAnsi="Arial" w:cs="Arial"/>
          <w:i/>
          <w:iCs/>
          <w:sz w:val="22"/>
          <w:szCs w:val="22"/>
        </w:rPr>
        <w:t>13</w:t>
      </w:r>
      <w:r w:rsidR="006C0088" w:rsidRPr="0007697E">
        <w:rPr>
          <w:rFonts w:ascii="Arial" w:hAnsi="Arial" w:cs="Arial"/>
          <w:i/>
          <w:iCs/>
          <w:sz w:val="22"/>
          <w:szCs w:val="22"/>
          <w:vertAlign w:val="superscript"/>
        </w:rPr>
        <w:t>th</w:t>
      </w:r>
      <w:r w:rsidR="006C0088" w:rsidRPr="0007697E">
        <w:rPr>
          <w:rFonts w:ascii="Arial" w:hAnsi="Arial" w:cs="Arial"/>
          <w:i/>
          <w:iCs/>
          <w:sz w:val="22"/>
          <w:szCs w:val="22"/>
        </w:rPr>
        <w:t xml:space="preserve"> May 202</w:t>
      </w:r>
      <w:r w:rsidR="00460983" w:rsidRPr="0007697E">
        <w:rPr>
          <w:rFonts w:ascii="Arial" w:hAnsi="Arial" w:cs="Arial"/>
          <w:i/>
          <w:iCs/>
          <w:sz w:val="22"/>
          <w:szCs w:val="22"/>
        </w:rPr>
        <w:t>5</w:t>
      </w:r>
    </w:p>
    <w:p w14:paraId="65744329" w14:textId="7504D5B7" w:rsidR="0007697E" w:rsidRPr="00116A55" w:rsidRDefault="0007697E" w:rsidP="007B29DC">
      <w:pPr>
        <w:jc w:val="both"/>
        <w:rPr>
          <w:rFonts w:ascii="Arial" w:hAnsi="Arial" w:cs="Arial"/>
          <w:sz w:val="22"/>
          <w:szCs w:val="22"/>
        </w:rPr>
      </w:pPr>
      <w:r>
        <w:rPr>
          <w:rFonts w:ascii="Arial" w:hAnsi="Arial" w:cs="Arial"/>
          <w:b/>
          <w:bCs/>
          <w:sz w:val="22"/>
          <w:szCs w:val="22"/>
        </w:rPr>
        <w:t xml:space="preserve">Approved by Standards &amp; Curriculum Committee: </w:t>
      </w:r>
      <w:r w:rsidR="00116A55">
        <w:rPr>
          <w:rFonts w:ascii="Arial" w:hAnsi="Arial" w:cs="Arial"/>
          <w:sz w:val="22"/>
          <w:szCs w:val="22"/>
        </w:rPr>
        <w:t>12</w:t>
      </w:r>
      <w:r w:rsidR="00116A55" w:rsidRPr="00116A55">
        <w:rPr>
          <w:rFonts w:ascii="Arial" w:hAnsi="Arial" w:cs="Arial"/>
          <w:sz w:val="22"/>
          <w:szCs w:val="22"/>
          <w:vertAlign w:val="superscript"/>
        </w:rPr>
        <w:t>th</w:t>
      </w:r>
      <w:r w:rsidR="00116A55">
        <w:rPr>
          <w:rFonts w:ascii="Arial" w:hAnsi="Arial" w:cs="Arial"/>
          <w:sz w:val="22"/>
          <w:szCs w:val="22"/>
        </w:rPr>
        <w:t xml:space="preserve"> May 2026</w:t>
      </w:r>
    </w:p>
    <w:p w14:paraId="50053683" w14:textId="56ADFB87" w:rsidR="008E778C" w:rsidRPr="00175FDD" w:rsidRDefault="008E778C" w:rsidP="007B29DC">
      <w:pPr>
        <w:jc w:val="both"/>
        <w:rPr>
          <w:rFonts w:ascii="Arial" w:hAnsi="Arial" w:cs="Arial"/>
          <w:i/>
          <w:iCs/>
          <w:sz w:val="22"/>
          <w:szCs w:val="22"/>
        </w:rPr>
      </w:pPr>
      <w:r w:rsidRPr="00116A55">
        <w:rPr>
          <w:rFonts w:ascii="Arial" w:hAnsi="Arial" w:cs="Arial"/>
          <w:b/>
          <w:bCs/>
          <w:i/>
          <w:iCs/>
          <w:sz w:val="22"/>
          <w:szCs w:val="22"/>
        </w:rPr>
        <w:t>Next Review:</w:t>
      </w:r>
      <w:r w:rsidRPr="00175FDD">
        <w:rPr>
          <w:rFonts w:ascii="Arial" w:hAnsi="Arial" w:cs="Arial"/>
          <w:i/>
          <w:iCs/>
          <w:sz w:val="22"/>
          <w:szCs w:val="22"/>
        </w:rPr>
        <w:t xml:space="preserve"> </w:t>
      </w:r>
      <w:r w:rsidR="006E7B34" w:rsidRPr="00175FDD">
        <w:rPr>
          <w:rFonts w:ascii="Arial" w:hAnsi="Arial" w:cs="Arial"/>
          <w:i/>
          <w:iCs/>
          <w:sz w:val="22"/>
          <w:szCs w:val="22"/>
        </w:rPr>
        <w:t>Summer 202</w:t>
      </w:r>
      <w:r w:rsidR="00116A55">
        <w:rPr>
          <w:rFonts w:ascii="Arial" w:hAnsi="Arial" w:cs="Arial"/>
          <w:i/>
          <w:iCs/>
          <w:sz w:val="22"/>
          <w:szCs w:val="22"/>
        </w:rPr>
        <w:t>7</w:t>
      </w:r>
    </w:p>
    <w:p w14:paraId="048BE157" w14:textId="6A48B074" w:rsidR="34ED9F74" w:rsidRDefault="34ED9F74" w:rsidP="24AD3208">
      <w:pPr>
        <w:rPr>
          <w:rFonts w:ascii="Arial" w:hAnsi="Arial" w:cs="Arial"/>
          <w:sz w:val="22"/>
          <w:szCs w:val="22"/>
        </w:rPr>
      </w:pPr>
    </w:p>
    <w:p w14:paraId="1F291FE0" w14:textId="7456DA54" w:rsidR="24AD3208" w:rsidRDefault="24AD3208" w:rsidP="24AD3208">
      <w:pPr>
        <w:rPr>
          <w:rFonts w:ascii="Arial" w:hAnsi="Arial" w:cs="Arial"/>
          <w:sz w:val="22"/>
          <w:szCs w:val="22"/>
        </w:rPr>
      </w:pPr>
    </w:p>
    <w:p w14:paraId="40CAF2B7" w14:textId="7FE55AE8" w:rsidR="24AD3208" w:rsidRDefault="24AD3208" w:rsidP="24AD3208">
      <w:pPr>
        <w:rPr>
          <w:rFonts w:ascii="Arial" w:hAnsi="Arial" w:cs="Arial"/>
          <w:sz w:val="22"/>
          <w:szCs w:val="22"/>
        </w:rPr>
      </w:pPr>
    </w:p>
    <w:p w14:paraId="11C50304" w14:textId="2706F80B" w:rsidR="24AD3208" w:rsidRDefault="24AD3208" w:rsidP="24AD3208">
      <w:pPr>
        <w:rPr>
          <w:rFonts w:ascii="Arial" w:hAnsi="Arial" w:cs="Arial"/>
          <w:sz w:val="22"/>
          <w:szCs w:val="22"/>
        </w:rPr>
      </w:pPr>
    </w:p>
    <w:p w14:paraId="1C1516DE" w14:textId="0E8790F5" w:rsidR="24AD3208" w:rsidRDefault="24AD3208" w:rsidP="24AD3208">
      <w:pPr>
        <w:rPr>
          <w:rFonts w:ascii="Arial" w:hAnsi="Arial" w:cs="Arial"/>
          <w:sz w:val="22"/>
          <w:szCs w:val="22"/>
        </w:rPr>
      </w:pPr>
    </w:p>
    <w:p w14:paraId="5B288BC3" w14:textId="261B52DD" w:rsidR="24AD3208" w:rsidRDefault="24AD3208" w:rsidP="24AD3208">
      <w:pPr>
        <w:rPr>
          <w:rFonts w:ascii="Arial" w:hAnsi="Arial" w:cs="Arial"/>
          <w:sz w:val="22"/>
          <w:szCs w:val="22"/>
        </w:rPr>
      </w:pPr>
    </w:p>
    <w:p w14:paraId="1331333A" w14:textId="3A36846B" w:rsidR="24AD3208" w:rsidRDefault="24AD3208" w:rsidP="24AD3208">
      <w:pPr>
        <w:rPr>
          <w:rFonts w:ascii="Arial" w:hAnsi="Arial" w:cs="Arial"/>
          <w:sz w:val="22"/>
          <w:szCs w:val="22"/>
        </w:rPr>
      </w:pPr>
    </w:p>
    <w:p w14:paraId="13F77397" w14:textId="19AFC96D" w:rsidR="24AD3208" w:rsidRDefault="24AD3208" w:rsidP="24AD3208">
      <w:pPr>
        <w:rPr>
          <w:rFonts w:ascii="Arial" w:hAnsi="Arial" w:cs="Arial"/>
          <w:sz w:val="22"/>
          <w:szCs w:val="22"/>
        </w:rPr>
      </w:pPr>
    </w:p>
    <w:p w14:paraId="3B3F188D" w14:textId="36872366" w:rsidR="24AD3208" w:rsidRDefault="24AD3208" w:rsidP="24AD3208">
      <w:pPr>
        <w:rPr>
          <w:rFonts w:ascii="Arial" w:hAnsi="Arial" w:cs="Arial"/>
          <w:sz w:val="22"/>
          <w:szCs w:val="22"/>
        </w:rPr>
      </w:pPr>
    </w:p>
    <w:p w14:paraId="011C6C09" w14:textId="36592338" w:rsidR="24AD3208" w:rsidRDefault="24AD3208" w:rsidP="24AD3208">
      <w:pPr>
        <w:rPr>
          <w:rFonts w:ascii="Arial" w:hAnsi="Arial" w:cs="Arial"/>
          <w:sz w:val="22"/>
          <w:szCs w:val="22"/>
        </w:rPr>
      </w:pPr>
    </w:p>
    <w:p w14:paraId="40812A5F" w14:textId="2FFB11AD" w:rsidR="24AD3208" w:rsidRDefault="24AD3208" w:rsidP="24AD3208">
      <w:pPr>
        <w:rPr>
          <w:rFonts w:ascii="Arial" w:hAnsi="Arial" w:cs="Arial"/>
          <w:sz w:val="22"/>
          <w:szCs w:val="22"/>
        </w:rPr>
      </w:pPr>
    </w:p>
    <w:p w14:paraId="13B43414" w14:textId="01DCFAF9" w:rsidR="24AD3208" w:rsidRDefault="24AD3208" w:rsidP="24AD3208">
      <w:pPr>
        <w:rPr>
          <w:rFonts w:ascii="Arial" w:hAnsi="Arial" w:cs="Arial"/>
          <w:sz w:val="22"/>
          <w:szCs w:val="22"/>
        </w:rPr>
      </w:pPr>
    </w:p>
    <w:p w14:paraId="4318D11F" w14:textId="453B8DC8" w:rsidR="24AD3208" w:rsidRDefault="24AD3208" w:rsidP="24AD3208">
      <w:pPr>
        <w:rPr>
          <w:rFonts w:ascii="Arial" w:hAnsi="Arial" w:cs="Arial"/>
          <w:sz w:val="22"/>
          <w:szCs w:val="22"/>
        </w:rPr>
      </w:pPr>
    </w:p>
    <w:p w14:paraId="10D4E435" w14:textId="77777777" w:rsidR="00A050F5" w:rsidRDefault="00A050F5" w:rsidP="24AD3208">
      <w:pPr>
        <w:rPr>
          <w:rFonts w:ascii="Arial" w:hAnsi="Arial" w:cs="Arial"/>
          <w:sz w:val="22"/>
          <w:szCs w:val="22"/>
        </w:rPr>
      </w:pPr>
    </w:p>
    <w:p w14:paraId="03EE136B" w14:textId="77777777" w:rsidR="00A050F5" w:rsidRDefault="00A050F5" w:rsidP="24AD3208">
      <w:pPr>
        <w:rPr>
          <w:rFonts w:ascii="Arial" w:hAnsi="Arial" w:cs="Arial"/>
          <w:sz w:val="22"/>
          <w:szCs w:val="22"/>
        </w:rPr>
      </w:pPr>
    </w:p>
    <w:p w14:paraId="3CEDFB75" w14:textId="77777777" w:rsidR="00A050F5" w:rsidRDefault="00A050F5" w:rsidP="24AD3208">
      <w:pPr>
        <w:rPr>
          <w:rFonts w:ascii="Arial" w:hAnsi="Arial" w:cs="Arial"/>
          <w:sz w:val="22"/>
          <w:szCs w:val="22"/>
        </w:rPr>
      </w:pPr>
    </w:p>
    <w:p w14:paraId="43AB07BB" w14:textId="77777777" w:rsidR="00A050F5" w:rsidRDefault="00A050F5" w:rsidP="24AD3208">
      <w:pPr>
        <w:rPr>
          <w:rFonts w:ascii="Arial" w:hAnsi="Arial" w:cs="Arial"/>
          <w:sz w:val="22"/>
          <w:szCs w:val="22"/>
        </w:rPr>
      </w:pPr>
    </w:p>
    <w:p w14:paraId="27940AFC" w14:textId="77777777" w:rsidR="00A050F5" w:rsidRDefault="00A050F5" w:rsidP="24AD3208">
      <w:pPr>
        <w:rPr>
          <w:rFonts w:ascii="Arial" w:hAnsi="Arial" w:cs="Arial"/>
          <w:sz w:val="22"/>
          <w:szCs w:val="22"/>
        </w:rPr>
      </w:pPr>
    </w:p>
    <w:p w14:paraId="51346FA0" w14:textId="77777777" w:rsidR="00A050F5" w:rsidRDefault="00A050F5" w:rsidP="24AD3208">
      <w:pPr>
        <w:rPr>
          <w:rFonts w:ascii="Arial" w:hAnsi="Arial" w:cs="Arial"/>
          <w:sz w:val="22"/>
          <w:szCs w:val="22"/>
        </w:rPr>
      </w:pPr>
    </w:p>
    <w:p w14:paraId="3659368B" w14:textId="77777777" w:rsidR="00A050F5" w:rsidRDefault="00A050F5" w:rsidP="24AD3208">
      <w:pPr>
        <w:rPr>
          <w:rFonts w:ascii="Arial" w:hAnsi="Arial" w:cs="Arial"/>
          <w:sz w:val="22"/>
          <w:szCs w:val="22"/>
        </w:rPr>
      </w:pPr>
    </w:p>
    <w:p w14:paraId="486C986A" w14:textId="77777777" w:rsidR="00A050F5" w:rsidRDefault="00A050F5" w:rsidP="24AD3208">
      <w:pPr>
        <w:rPr>
          <w:rFonts w:ascii="Arial" w:hAnsi="Arial" w:cs="Arial"/>
          <w:sz w:val="22"/>
          <w:szCs w:val="22"/>
        </w:rPr>
      </w:pPr>
    </w:p>
    <w:p w14:paraId="2B2FBD85" w14:textId="77777777" w:rsidR="00A050F5" w:rsidRDefault="00A050F5" w:rsidP="24AD3208">
      <w:pPr>
        <w:rPr>
          <w:rFonts w:ascii="Arial" w:hAnsi="Arial" w:cs="Arial"/>
          <w:sz w:val="22"/>
          <w:szCs w:val="22"/>
        </w:rPr>
      </w:pPr>
    </w:p>
    <w:p w14:paraId="7D70A00B" w14:textId="77777777" w:rsidR="00A050F5" w:rsidRDefault="00A050F5" w:rsidP="24AD3208">
      <w:pPr>
        <w:rPr>
          <w:rFonts w:ascii="Arial" w:hAnsi="Arial" w:cs="Arial"/>
          <w:sz w:val="22"/>
          <w:szCs w:val="22"/>
        </w:rPr>
      </w:pPr>
    </w:p>
    <w:p w14:paraId="219DCCFF" w14:textId="77777777" w:rsidR="00A050F5" w:rsidRDefault="00A050F5" w:rsidP="24AD3208">
      <w:pPr>
        <w:rPr>
          <w:rFonts w:ascii="Arial" w:hAnsi="Arial" w:cs="Arial"/>
          <w:sz w:val="22"/>
          <w:szCs w:val="22"/>
        </w:rPr>
      </w:pPr>
    </w:p>
    <w:p w14:paraId="2898C0FD" w14:textId="77777777" w:rsidR="00A050F5" w:rsidRDefault="00A050F5" w:rsidP="24AD3208">
      <w:pPr>
        <w:rPr>
          <w:rFonts w:ascii="Arial" w:hAnsi="Arial" w:cs="Arial"/>
          <w:sz w:val="22"/>
          <w:szCs w:val="22"/>
        </w:rPr>
      </w:pPr>
    </w:p>
    <w:p w14:paraId="662AC8BF" w14:textId="77777777" w:rsidR="00A050F5" w:rsidRDefault="00A050F5" w:rsidP="24AD3208">
      <w:pPr>
        <w:rPr>
          <w:rFonts w:ascii="Arial" w:hAnsi="Arial" w:cs="Arial"/>
          <w:sz w:val="22"/>
          <w:szCs w:val="22"/>
        </w:rPr>
      </w:pPr>
    </w:p>
    <w:p w14:paraId="28DC82E7" w14:textId="77777777" w:rsidR="00A050F5" w:rsidRDefault="00A050F5" w:rsidP="24AD3208">
      <w:pPr>
        <w:rPr>
          <w:rFonts w:ascii="Arial" w:hAnsi="Arial" w:cs="Arial"/>
          <w:sz w:val="22"/>
          <w:szCs w:val="22"/>
        </w:rPr>
      </w:pPr>
    </w:p>
    <w:p w14:paraId="665F0EF3" w14:textId="77777777" w:rsidR="00A050F5" w:rsidRDefault="00A050F5" w:rsidP="24AD3208">
      <w:pPr>
        <w:rPr>
          <w:rFonts w:ascii="Arial" w:hAnsi="Arial" w:cs="Arial"/>
          <w:sz w:val="22"/>
          <w:szCs w:val="22"/>
        </w:rPr>
      </w:pPr>
    </w:p>
    <w:p w14:paraId="4CF597D6" w14:textId="77777777" w:rsidR="00A050F5" w:rsidRDefault="00A050F5" w:rsidP="24AD3208">
      <w:pPr>
        <w:rPr>
          <w:rFonts w:ascii="Arial" w:hAnsi="Arial" w:cs="Arial"/>
          <w:sz w:val="22"/>
          <w:szCs w:val="22"/>
        </w:rPr>
      </w:pPr>
    </w:p>
    <w:p w14:paraId="0C0F6F05" w14:textId="77777777" w:rsidR="00A050F5" w:rsidRDefault="00A050F5" w:rsidP="24AD3208">
      <w:pPr>
        <w:rPr>
          <w:rFonts w:ascii="Arial" w:hAnsi="Arial" w:cs="Arial"/>
          <w:sz w:val="22"/>
          <w:szCs w:val="22"/>
        </w:rPr>
      </w:pPr>
    </w:p>
    <w:p w14:paraId="1C321C04" w14:textId="77777777" w:rsidR="00A050F5" w:rsidRDefault="00A050F5" w:rsidP="24AD3208">
      <w:pPr>
        <w:rPr>
          <w:rFonts w:ascii="Arial" w:hAnsi="Arial" w:cs="Arial"/>
          <w:sz w:val="22"/>
          <w:szCs w:val="22"/>
        </w:rPr>
      </w:pPr>
    </w:p>
    <w:p w14:paraId="6FACE47B" w14:textId="77777777" w:rsidR="00A050F5" w:rsidRDefault="00A050F5" w:rsidP="24AD3208">
      <w:pPr>
        <w:rPr>
          <w:rFonts w:ascii="Arial" w:hAnsi="Arial" w:cs="Arial"/>
          <w:sz w:val="22"/>
          <w:szCs w:val="22"/>
        </w:rPr>
      </w:pPr>
    </w:p>
    <w:p w14:paraId="0EF270F0" w14:textId="77777777" w:rsidR="00A050F5" w:rsidRDefault="00A050F5" w:rsidP="24AD3208">
      <w:pPr>
        <w:rPr>
          <w:rFonts w:ascii="Arial" w:hAnsi="Arial" w:cs="Arial"/>
          <w:sz w:val="22"/>
          <w:szCs w:val="22"/>
        </w:rPr>
      </w:pPr>
    </w:p>
    <w:p w14:paraId="7D7624CC" w14:textId="77777777" w:rsidR="00A050F5" w:rsidRDefault="00A050F5" w:rsidP="24AD3208">
      <w:pPr>
        <w:rPr>
          <w:rFonts w:ascii="Arial" w:hAnsi="Arial" w:cs="Arial"/>
          <w:sz w:val="22"/>
          <w:szCs w:val="22"/>
        </w:rPr>
      </w:pPr>
    </w:p>
    <w:p w14:paraId="0892F55E" w14:textId="77777777" w:rsidR="00A050F5" w:rsidRDefault="00A050F5" w:rsidP="24AD3208">
      <w:pPr>
        <w:rPr>
          <w:rFonts w:ascii="Arial" w:hAnsi="Arial" w:cs="Arial"/>
          <w:sz w:val="22"/>
          <w:szCs w:val="22"/>
        </w:rPr>
      </w:pPr>
    </w:p>
    <w:p w14:paraId="7232D6B8" w14:textId="77777777" w:rsidR="00A050F5" w:rsidRDefault="00A050F5" w:rsidP="24AD3208">
      <w:pPr>
        <w:rPr>
          <w:rFonts w:ascii="Arial" w:hAnsi="Arial" w:cs="Arial"/>
          <w:sz w:val="22"/>
          <w:szCs w:val="22"/>
        </w:rPr>
      </w:pPr>
    </w:p>
    <w:p w14:paraId="571392BC" w14:textId="77777777" w:rsidR="00A050F5" w:rsidRDefault="00A050F5" w:rsidP="24AD3208">
      <w:pPr>
        <w:rPr>
          <w:rFonts w:ascii="Arial" w:hAnsi="Arial" w:cs="Arial"/>
          <w:sz w:val="22"/>
          <w:szCs w:val="22"/>
        </w:rPr>
      </w:pPr>
    </w:p>
    <w:p w14:paraId="4ED40296" w14:textId="77777777" w:rsidR="00A050F5" w:rsidRDefault="00A050F5" w:rsidP="24AD3208">
      <w:pPr>
        <w:rPr>
          <w:rFonts w:ascii="Arial" w:hAnsi="Arial" w:cs="Arial"/>
          <w:sz w:val="22"/>
          <w:szCs w:val="22"/>
        </w:rPr>
      </w:pPr>
    </w:p>
    <w:p w14:paraId="1C4590D7" w14:textId="77777777" w:rsidR="00A050F5" w:rsidRDefault="00A050F5" w:rsidP="24AD3208">
      <w:pPr>
        <w:rPr>
          <w:rFonts w:ascii="Arial" w:hAnsi="Arial" w:cs="Arial"/>
          <w:sz w:val="22"/>
          <w:szCs w:val="22"/>
        </w:rPr>
      </w:pPr>
    </w:p>
    <w:p w14:paraId="24612800" w14:textId="77777777" w:rsidR="00A050F5" w:rsidRDefault="00A050F5" w:rsidP="24AD3208">
      <w:pPr>
        <w:rPr>
          <w:rFonts w:ascii="Arial" w:hAnsi="Arial" w:cs="Arial"/>
          <w:sz w:val="22"/>
          <w:szCs w:val="22"/>
        </w:rPr>
      </w:pPr>
    </w:p>
    <w:p w14:paraId="7626D195" w14:textId="77777777" w:rsidR="00A050F5" w:rsidRDefault="00A050F5" w:rsidP="24AD3208">
      <w:pPr>
        <w:rPr>
          <w:rFonts w:ascii="Arial" w:hAnsi="Arial" w:cs="Arial"/>
          <w:sz w:val="22"/>
          <w:szCs w:val="22"/>
        </w:rPr>
      </w:pPr>
    </w:p>
    <w:p w14:paraId="0E9069D6" w14:textId="77777777" w:rsidR="00A050F5" w:rsidRDefault="00A050F5" w:rsidP="24AD3208">
      <w:pPr>
        <w:rPr>
          <w:rFonts w:ascii="Arial" w:hAnsi="Arial" w:cs="Arial"/>
          <w:sz w:val="22"/>
          <w:szCs w:val="22"/>
        </w:rPr>
      </w:pPr>
    </w:p>
    <w:p w14:paraId="05AEBECD" w14:textId="77777777" w:rsidR="00A050F5" w:rsidRDefault="00A050F5" w:rsidP="24AD3208">
      <w:pPr>
        <w:rPr>
          <w:rFonts w:ascii="Arial" w:hAnsi="Arial" w:cs="Arial"/>
          <w:sz w:val="22"/>
          <w:szCs w:val="22"/>
        </w:rPr>
      </w:pPr>
    </w:p>
    <w:p w14:paraId="268EA63C" w14:textId="77777777" w:rsidR="00A050F5" w:rsidRDefault="00A050F5" w:rsidP="24AD3208">
      <w:pPr>
        <w:rPr>
          <w:rFonts w:ascii="Arial" w:hAnsi="Arial" w:cs="Arial"/>
          <w:sz w:val="22"/>
          <w:szCs w:val="22"/>
        </w:rPr>
      </w:pPr>
    </w:p>
    <w:p w14:paraId="1F02E19B" w14:textId="77777777" w:rsidR="00A050F5" w:rsidRDefault="00A050F5" w:rsidP="24AD3208">
      <w:pPr>
        <w:rPr>
          <w:rFonts w:ascii="Arial" w:hAnsi="Arial" w:cs="Arial"/>
          <w:sz w:val="22"/>
          <w:szCs w:val="22"/>
        </w:rPr>
      </w:pPr>
    </w:p>
    <w:p w14:paraId="28D36402" w14:textId="77777777" w:rsidR="00A050F5" w:rsidRDefault="00A050F5" w:rsidP="24AD3208">
      <w:pPr>
        <w:rPr>
          <w:rFonts w:ascii="Arial" w:hAnsi="Arial" w:cs="Arial"/>
          <w:sz w:val="22"/>
          <w:szCs w:val="22"/>
        </w:rPr>
      </w:pPr>
    </w:p>
    <w:p w14:paraId="6737BF60" w14:textId="626BA1DE" w:rsidR="24AD3208" w:rsidRDefault="24AD3208" w:rsidP="24AD3208">
      <w:pPr>
        <w:rPr>
          <w:rFonts w:ascii="Arial" w:hAnsi="Arial" w:cs="Arial"/>
          <w:sz w:val="22"/>
          <w:szCs w:val="22"/>
        </w:rPr>
      </w:pPr>
    </w:p>
    <w:p w14:paraId="4B97D275" w14:textId="5206E54F" w:rsidR="34ED9F74" w:rsidRDefault="34ED9F74" w:rsidP="34ED9F74">
      <w:pPr>
        <w:rPr>
          <w:rFonts w:ascii="Arial" w:hAnsi="Arial" w:cs="Arial"/>
          <w:b/>
          <w:bCs/>
          <w:sz w:val="22"/>
          <w:szCs w:val="22"/>
        </w:rPr>
      </w:pPr>
    </w:p>
    <w:p w14:paraId="32724856" w14:textId="77777777" w:rsidR="00D47E2A" w:rsidRDefault="00D47E2A" w:rsidP="00F61094">
      <w:pPr>
        <w:rPr>
          <w:rFonts w:ascii="Arial" w:hAnsi="Arial" w:cs="Arial"/>
          <w:b/>
          <w:sz w:val="22"/>
          <w:szCs w:val="22"/>
        </w:rPr>
      </w:pPr>
    </w:p>
    <w:p w14:paraId="762C8163" w14:textId="77777777" w:rsidR="00D47E2A" w:rsidRDefault="00D47E2A" w:rsidP="00F61094">
      <w:pPr>
        <w:rPr>
          <w:rFonts w:ascii="Arial" w:hAnsi="Arial" w:cs="Arial"/>
          <w:b/>
          <w:sz w:val="22"/>
          <w:szCs w:val="22"/>
        </w:rPr>
      </w:pPr>
    </w:p>
    <w:p w14:paraId="782555BF" w14:textId="77777777" w:rsidR="00D47E2A" w:rsidRDefault="00D47E2A" w:rsidP="00F61094">
      <w:pPr>
        <w:rPr>
          <w:rFonts w:ascii="Arial" w:hAnsi="Arial" w:cs="Arial"/>
          <w:b/>
          <w:sz w:val="22"/>
          <w:szCs w:val="22"/>
        </w:rPr>
      </w:pPr>
    </w:p>
    <w:p w14:paraId="60572297" w14:textId="54CB0229" w:rsidR="001151BB" w:rsidRPr="00DF6408" w:rsidRDefault="001151BB" w:rsidP="00F61094">
      <w:pPr>
        <w:rPr>
          <w:rFonts w:ascii="Arial" w:hAnsi="Arial" w:cs="Arial"/>
          <w:b/>
          <w:sz w:val="22"/>
          <w:szCs w:val="22"/>
        </w:rPr>
      </w:pPr>
      <w:r w:rsidRPr="00DF6408">
        <w:rPr>
          <w:rFonts w:ascii="Arial" w:hAnsi="Arial" w:cs="Arial"/>
          <w:b/>
          <w:sz w:val="22"/>
          <w:szCs w:val="22"/>
        </w:rPr>
        <w:lastRenderedPageBreak/>
        <w:t>Appendix 1</w:t>
      </w:r>
    </w:p>
    <w:p w14:paraId="0E3AD4CF" w14:textId="06E406B2" w:rsidR="00036285" w:rsidRPr="00DF6408" w:rsidRDefault="00732612" w:rsidP="00F61094">
      <w:pPr>
        <w:pStyle w:val="NormalWeb"/>
        <w:rPr>
          <w:rFonts w:ascii="Arial" w:hAnsi="Arial" w:cs="Arial"/>
          <w:color w:val="000000"/>
          <w:sz w:val="22"/>
          <w:szCs w:val="22"/>
        </w:rPr>
      </w:pPr>
      <w:r w:rsidRPr="34ED9F74">
        <w:rPr>
          <w:rFonts w:ascii="Arial" w:hAnsi="Arial" w:cs="Arial"/>
          <w:color w:val="000000" w:themeColor="text1"/>
          <w:sz w:val="22"/>
          <w:szCs w:val="22"/>
        </w:rPr>
        <w:t xml:space="preserve">NAPPY CHANGING </w:t>
      </w:r>
      <w:r w:rsidR="004E3137" w:rsidRPr="34ED9F74">
        <w:rPr>
          <w:rFonts w:ascii="Arial" w:hAnsi="Arial" w:cs="Arial"/>
          <w:color w:val="000000" w:themeColor="text1"/>
          <w:sz w:val="22"/>
          <w:szCs w:val="22"/>
        </w:rPr>
        <w:t xml:space="preserve">PROCEDURE </w:t>
      </w:r>
      <w:r w:rsidRPr="34ED9F74">
        <w:rPr>
          <w:rFonts w:ascii="Arial" w:hAnsi="Arial" w:cs="Arial"/>
          <w:color w:val="000000" w:themeColor="text1"/>
          <w:sz w:val="22"/>
          <w:szCs w:val="22"/>
        </w:rPr>
        <w:t>IN PRE</w:t>
      </w:r>
      <w:r w:rsidR="07A74854" w:rsidRPr="34ED9F74">
        <w:rPr>
          <w:rFonts w:ascii="Arial" w:hAnsi="Arial" w:cs="Arial"/>
          <w:color w:val="000000" w:themeColor="text1"/>
          <w:sz w:val="22"/>
          <w:szCs w:val="22"/>
        </w:rPr>
        <w:t>-</w:t>
      </w:r>
      <w:r w:rsidRPr="34ED9F74">
        <w:rPr>
          <w:rFonts w:ascii="Arial" w:hAnsi="Arial" w:cs="Arial"/>
          <w:color w:val="000000" w:themeColor="text1"/>
          <w:sz w:val="22"/>
          <w:szCs w:val="22"/>
        </w:rPr>
        <w:t>SCHOOL/NURSERY</w:t>
      </w:r>
    </w:p>
    <w:p w14:paraId="0A579FA1" w14:textId="4C287F51" w:rsidR="00036285" w:rsidRPr="00DF6408" w:rsidRDefault="00036285" w:rsidP="00F61094">
      <w:pPr>
        <w:pStyle w:val="NormalWeb"/>
        <w:rPr>
          <w:rFonts w:ascii="Arial" w:hAnsi="Arial" w:cs="Arial"/>
          <w:color w:val="000000"/>
          <w:sz w:val="22"/>
          <w:szCs w:val="22"/>
        </w:rPr>
      </w:pPr>
      <w:r w:rsidRPr="00DF6408">
        <w:rPr>
          <w:rFonts w:ascii="Arial" w:hAnsi="Arial" w:cs="Arial"/>
          <w:color w:val="000000"/>
          <w:sz w:val="22"/>
          <w:szCs w:val="22"/>
        </w:rPr>
        <w:t>During nappy changing we:</w:t>
      </w:r>
    </w:p>
    <w:p w14:paraId="5F66AFA6" w14:textId="040071D7" w:rsidR="00036285" w:rsidRPr="00DF6408" w:rsidRDefault="00036285" w:rsidP="34ED9F74">
      <w:pPr>
        <w:pStyle w:val="NormalWeb"/>
        <w:numPr>
          <w:ilvl w:val="0"/>
          <w:numId w:val="1"/>
        </w:numPr>
        <w:rPr>
          <w:rFonts w:ascii="Arial" w:hAnsi="Arial" w:cs="Arial"/>
          <w:color w:val="000000"/>
          <w:sz w:val="22"/>
          <w:szCs w:val="22"/>
        </w:rPr>
      </w:pPr>
      <w:r w:rsidRPr="34ED9F74">
        <w:rPr>
          <w:rFonts w:ascii="Arial" w:hAnsi="Arial" w:cs="Arial"/>
          <w:color w:val="000000" w:themeColor="text1"/>
          <w:sz w:val="22"/>
          <w:szCs w:val="22"/>
        </w:rPr>
        <w:t>Ensure that the nappy changing area is inviting and stimulating and change this area regularly to continue to meet children’s interests.</w:t>
      </w:r>
    </w:p>
    <w:p w14:paraId="5E3A3C4E" w14:textId="708A423A" w:rsidR="00036285" w:rsidRPr="00DF6408" w:rsidRDefault="00036285" w:rsidP="34ED9F74">
      <w:pPr>
        <w:pStyle w:val="NormalWeb"/>
        <w:numPr>
          <w:ilvl w:val="0"/>
          <w:numId w:val="1"/>
        </w:numPr>
        <w:rPr>
          <w:rFonts w:ascii="Arial" w:hAnsi="Arial" w:cs="Arial"/>
          <w:color w:val="000000"/>
          <w:sz w:val="22"/>
          <w:szCs w:val="22"/>
        </w:rPr>
      </w:pPr>
      <w:r w:rsidRPr="34ED9F74">
        <w:rPr>
          <w:rFonts w:ascii="Arial" w:hAnsi="Arial" w:cs="Arial"/>
          <w:color w:val="000000" w:themeColor="text1"/>
          <w:sz w:val="22"/>
          <w:szCs w:val="22"/>
        </w:rPr>
        <w:t>Ensure that no child is ever left unattended during the nappy changing time.</w:t>
      </w:r>
    </w:p>
    <w:p w14:paraId="5553BB6C" w14:textId="0C3DADEC" w:rsidR="00036285" w:rsidRPr="00DF6408" w:rsidRDefault="00036285" w:rsidP="34ED9F74">
      <w:pPr>
        <w:pStyle w:val="NormalWeb"/>
        <w:numPr>
          <w:ilvl w:val="0"/>
          <w:numId w:val="1"/>
        </w:numPr>
        <w:rPr>
          <w:rFonts w:ascii="Arial" w:hAnsi="Arial" w:cs="Arial"/>
          <w:color w:val="000000"/>
          <w:sz w:val="22"/>
          <w:szCs w:val="22"/>
        </w:rPr>
      </w:pPr>
      <w:r w:rsidRPr="34ED9F74">
        <w:rPr>
          <w:rFonts w:ascii="Arial" w:hAnsi="Arial" w:cs="Arial"/>
          <w:color w:val="000000" w:themeColor="text1"/>
          <w:sz w:val="22"/>
          <w:szCs w:val="22"/>
        </w:rPr>
        <w:t>Ensure hygiene procedures are followed appropriately, e.g. staff put on gloves and aprons before changing starts, hands are washed after nappies are changed and changing mats cleaned before and after each use.</w:t>
      </w:r>
    </w:p>
    <w:p w14:paraId="15E5BD2D" w14:textId="1AEC7BFF" w:rsidR="00036285" w:rsidRPr="00DF6408" w:rsidRDefault="0C855C96" w:rsidP="34ED9F74">
      <w:pPr>
        <w:pStyle w:val="NormalWeb"/>
        <w:numPr>
          <w:ilvl w:val="0"/>
          <w:numId w:val="1"/>
        </w:numPr>
        <w:rPr>
          <w:color w:val="000000" w:themeColor="text1"/>
        </w:rPr>
      </w:pPr>
      <w:r w:rsidRPr="34ED9F74">
        <w:rPr>
          <w:rFonts w:ascii="Arial" w:hAnsi="Arial" w:cs="Arial"/>
          <w:color w:val="000000" w:themeColor="text1"/>
          <w:sz w:val="22"/>
          <w:szCs w:val="22"/>
        </w:rPr>
        <w:t>Ensure staff can access the area safely and have appropriate support and training for movement and handling</w:t>
      </w:r>
      <w:r w:rsidR="341DB283" w:rsidRPr="34ED9F74">
        <w:rPr>
          <w:rFonts w:ascii="Arial" w:hAnsi="Arial" w:cs="Arial"/>
          <w:color w:val="000000" w:themeColor="text1"/>
          <w:sz w:val="22"/>
          <w:szCs w:val="22"/>
        </w:rPr>
        <w:t>.</w:t>
      </w:r>
      <w:r w:rsidRPr="34ED9F74">
        <w:rPr>
          <w:rFonts w:ascii="Arial" w:hAnsi="Arial" w:cs="Arial"/>
          <w:color w:val="000000" w:themeColor="text1"/>
          <w:sz w:val="22"/>
          <w:szCs w:val="22"/>
        </w:rPr>
        <w:t xml:space="preserve"> </w:t>
      </w:r>
    </w:p>
    <w:p w14:paraId="1AFDA8B6" w14:textId="3A757BA3" w:rsidR="00036285" w:rsidRPr="00DF6408" w:rsidRDefault="00036285" w:rsidP="34ED9F74">
      <w:pPr>
        <w:pStyle w:val="NormalWeb"/>
        <w:numPr>
          <w:ilvl w:val="0"/>
          <w:numId w:val="1"/>
        </w:numPr>
        <w:rPr>
          <w:rFonts w:ascii="Arial" w:hAnsi="Arial" w:cs="Arial"/>
          <w:color w:val="000000"/>
          <w:sz w:val="22"/>
          <w:szCs w:val="22"/>
        </w:rPr>
      </w:pPr>
      <w:r w:rsidRPr="34ED9F74">
        <w:rPr>
          <w:rFonts w:ascii="Arial" w:hAnsi="Arial" w:cs="Arial"/>
          <w:color w:val="000000" w:themeColor="text1"/>
          <w:sz w:val="22"/>
          <w:szCs w:val="22"/>
        </w:rPr>
        <w:t xml:space="preserve">Ensure practitioners are gentle when changing; they avoid pulling faces and making negative comments about nappy </w:t>
      </w:r>
      <w:r w:rsidR="00A63016" w:rsidRPr="34ED9F74">
        <w:rPr>
          <w:rFonts w:ascii="Arial" w:hAnsi="Arial" w:cs="Arial"/>
          <w:color w:val="000000" w:themeColor="text1"/>
          <w:sz w:val="22"/>
          <w:szCs w:val="22"/>
        </w:rPr>
        <w:t>contents</w:t>
      </w:r>
      <w:r w:rsidRPr="34ED9F74">
        <w:rPr>
          <w:rFonts w:ascii="Arial" w:hAnsi="Arial" w:cs="Arial"/>
          <w:color w:val="000000" w:themeColor="text1"/>
          <w:sz w:val="22"/>
          <w:szCs w:val="22"/>
        </w:rPr>
        <w:t xml:space="preserve"> and inappropriate comments about children’s genitals when changing their nappies.</w:t>
      </w:r>
    </w:p>
    <w:p w14:paraId="5735E018" w14:textId="5648CB9F" w:rsidR="00B00011" w:rsidRPr="00DF6408" w:rsidRDefault="00036285" w:rsidP="34ED9F74">
      <w:pPr>
        <w:pStyle w:val="NormalWeb"/>
        <w:numPr>
          <w:ilvl w:val="0"/>
          <w:numId w:val="1"/>
        </w:numPr>
        <w:rPr>
          <w:rFonts w:ascii="Arial" w:hAnsi="Arial" w:cs="Arial"/>
          <w:color w:val="000000"/>
          <w:sz w:val="22"/>
          <w:szCs w:val="22"/>
        </w:rPr>
      </w:pPr>
      <w:r w:rsidRPr="34ED9F74">
        <w:rPr>
          <w:rFonts w:ascii="Arial" w:hAnsi="Arial" w:cs="Arial"/>
          <w:color w:val="000000" w:themeColor="text1"/>
          <w:sz w:val="22"/>
          <w:szCs w:val="22"/>
        </w:rPr>
        <w:t xml:space="preserve">Use this one-to-one time as a key opportunity to talk to children and help them learn, </w:t>
      </w:r>
      <w:r w:rsidR="00830BFA" w:rsidRPr="34ED9F74">
        <w:rPr>
          <w:rFonts w:ascii="Arial" w:hAnsi="Arial" w:cs="Arial"/>
          <w:color w:val="000000" w:themeColor="text1"/>
          <w:sz w:val="22"/>
          <w:szCs w:val="22"/>
        </w:rPr>
        <w:t>e.g.</w:t>
      </w:r>
      <w:r w:rsidRPr="34ED9F74">
        <w:rPr>
          <w:rFonts w:ascii="Arial" w:hAnsi="Arial" w:cs="Arial"/>
          <w:color w:val="000000" w:themeColor="text1"/>
          <w:sz w:val="22"/>
          <w:szCs w:val="22"/>
        </w:rPr>
        <w:t xml:space="preserve"> through singing and saying rhymes during the change.</w:t>
      </w:r>
    </w:p>
    <w:p w14:paraId="5BD2D7E2" w14:textId="799DCEF9" w:rsidR="00036285" w:rsidRPr="00DF6408" w:rsidRDefault="00036285" w:rsidP="34ED9F74">
      <w:pPr>
        <w:pStyle w:val="NormalWeb"/>
        <w:numPr>
          <w:ilvl w:val="0"/>
          <w:numId w:val="1"/>
        </w:numPr>
        <w:rPr>
          <w:rFonts w:ascii="Arial" w:hAnsi="Arial" w:cs="Arial"/>
          <w:color w:val="000000"/>
          <w:sz w:val="22"/>
          <w:szCs w:val="22"/>
        </w:rPr>
      </w:pPr>
      <w:r w:rsidRPr="34ED9F74">
        <w:rPr>
          <w:rFonts w:ascii="Arial" w:hAnsi="Arial" w:cs="Arial"/>
          <w:color w:val="000000" w:themeColor="text1"/>
          <w:sz w:val="22"/>
          <w:szCs w:val="22"/>
        </w:rPr>
        <w:t xml:space="preserve">Provide older children with access to toilets </w:t>
      </w:r>
      <w:r w:rsidR="096036AD" w:rsidRPr="34ED9F74">
        <w:rPr>
          <w:rFonts w:ascii="Arial" w:hAnsi="Arial" w:cs="Arial"/>
          <w:color w:val="000000" w:themeColor="text1"/>
          <w:sz w:val="22"/>
          <w:szCs w:val="22"/>
        </w:rPr>
        <w:t xml:space="preserve">or a potty </w:t>
      </w:r>
      <w:r w:rsidRPr="34ED9F74">
        <w:rPr>
          <w:rFonts w:ascii="Arial" w:hAnsi="Arial" w:cs="Arial"/>
          <w:color w:val="000000" w:themeColor="text1"/>
          <w:sz w:val="22"/>
          <w:szCs w:val="22"/>
        </w:rPr>
        <w:t>when they have the need to</w:t>
      </w:r>
      <w:r w:rsidR="7F94B82E" w:rsidRPr="34ED9F74">
        <w:rPr>
          <w:rFonts w:ascii="Arial" w:hAnsi="Arial" w:cs="Arial"/>
          <w:color w:val="000000" w:themeColor="text1"/>
          <w:sz w:val="22"/>
          <w:szCs w:val="22"/>
        </w:rPr>
        <w:t xml:space="preserve"> go</w:t>
      </w:r>
      <w:r w:rsidRPr="34ED9F74">
        <w:rPr>
          <w:rFonts w:ascii="Arial" w:hAnsi="Arial" w:cs="Arial"/>
          <w:color w:val="000000" w:themeColor="text1"/>
          <w:sz w:val="22"/>
          <w:szCs w:val="22"/>
        </w:rPr>
        <w:t xml:space="preserve"> and are encouraged to be independent.</w:t>
      </w:r>
    </w:p>
    <w:p w14:paraId="144E7C97" w14:textId="4B79ADAA" w:rsidR="00036285" w:rsidRPr="00DF6408" w:rsidRDefault="00036285" w:rsidP="4ABBEB4D">
      <w:pPr>
        <w:pStyle w:val="NormalWeb"/>
        <w:numPr>
          <w:ilvl w:val="0"/>
          <w:numId w:val="1"/>
        </w:numPr>
        <w:rPr>
          <w:rFonts w:ascii="Arial" w:hAnsi="Arial" w:cs="Arial"/>
          <w:color w:val="000000"/>
          <w:sz w:val="22"/>
          <w:szCs w:val="22"/>
        </w:rPr>
      </w:pPr>
      <w:r w:rsidRPr="4ABBEB4D">
        <w:rPr>
          <w:rFonts w:ascii="Arial" w:hAnsi="Arial" w:cs="Arial"/>
          <w:color w:val="000000" w:themeColor="text1"/>
          <w:sz w:val="22"/>
          <w:szCs w:val="22"/>
        </w:rPr>
        <w:t>Record nappy changes on a nappy changing log</w:t>
      </w:r>
      <w:r w:rsidR="4B19958A" w:rsidRPr="4ABBEB4D">
        <w:rPr>
          <w:rFonts w:ascii="Arial" w:hAnsi="Arial" w:cs="Arial"/>
          <w:color w:val="000000" w:themeColor="text1"/>
          <w:sz w:val="22"/>
          <w:szCs w:val="22"/>
        </w:rPr>
        <w:t xml:space="preserve"> and parents </w:t>
      </w:r>
      <w:r w:rsidR="037DD26B" w:rsidRPr="4ABBEB4D">
        <w:rPr>
          <w:rFonts w:ascii="Arial" w:hAnsi="Arial" w:cs="Arial"/>
          <w:color w:val="000000" w:themeColor="text1"/>
          <w:sz w:val="22"/>
          <w:szCs w:val="22"/>
        </w:rPr>
        <w:t xml:space="preserve">are </w:t>
      </w:r>
      <w:r w:rsidR="4B19958A" w:rsidRPr="4ABBEB4D">
        <w:rPr>
          <w:rFonts w:ascii="Arial" w:hAnsi="Arial" w:cs="Arial"/>
          <w:color w:val="000000" w:themeColor="text1"/>
          <w:sz w:val="22"/>
          <w:szCs w:val="22"/>
        </w:rPr>
        <w:t xml:space="preserve">asked to </w:t>
      </w:r>
      <w:r w:rsidR="33A0891D" w:rsidRPr="4ABBEB4D">
        <w:rPr>
          <w:rFonts w:ascii="Arial" w:hAnsi="Arial" w:cs="Arial"/>
          <w:color w:val="000000" w:themeColor="text1"/>
          <w:sz w:val="22"/>
          <w:szCs w:val="22"/>
        </w:rPr>
        <w:t>initial /</w:t>
      </w:r>
      <w:r w:rsidR="4B19958A" w:rsidRPr="4ABBEB4D">
        <w:rPr>
          <w:rFonts w:ascii="Arial" w:hAnsi="Arial" w:cs="Arial"/>
          <w:color w:val="000000" w:themeColor="text1"/>
          <w:sz w:val="22"/>
          <w:szCs w:val="22"/>
        </w:rPr>
        <w:t>sign</w:t>
      </w:r>
      <w:r w:rsidR="32DC844F" w:rsidRPr="4ABBEB4D">
        <w:rPr>
          <w:rFonts w:ascii="Arial" w:hAnsi="Arial" w:cs="Arial"/>
          <w:color w:val="000000" w:themeColor="text1"/>
          <w:sz w:val="22"/>
          <w:szCs w:val="22"/>
        </w:rPr>
        <w:t xml:space="preserve"> this</w:t>
      </w:r>
      <w:r w:rsidR="4B19958A" w:rsidRPr="4ABBEB4D">
        <w:rPr>
          <w:rFonts w:ascii="Arial" w:hAnsi="Arial" w:cs="Arial"/>
          <w:color w:val="000000" w:themeColor="text1"/>
          <w:sz w:val="22"/>
          <w:szCs w:val="22"/>
        </w:rPr>
        <w:t xml:space="preserve"> daily</w:t>
      </w:r>
      <w:r w:rsidR="1CB2F2CC" w:rsidRPr="4ABBEB4D">
        <w:rPr>
          <w:rFonts w:ascii="Arial" w:hAnsi="Arial" w:cs="Arial"/>
          <w:color w:val="000000" w:themeColor="text1"/>
          <w:sz w:val="22"/>
          <w:szCs w:val="22"/>
        </w:rPr>
        <w:t xml:space="preserve"> </w:t>
      </w:r>
    </w:p>
    <w:p w14:paraId="2B5E5C07" w14:textId="77984509" w:rsidR="00EA60D4" w:rsidRPr="00DF6408" w:rsidRDefault="00036285" w:rsidP="34ED9F74">
      <w:pPr>
        <w:pStyle w:val="NormalWeb"/>
        <w:numPr>
          <w:ilvl w:val="0"/>
          <w:numId w:val="1"/>
        </w:numPr>
        <w:rPr>
          <w:rFonts w:ascii="Arial" w:hAnsi="Arial" w:cs="Arial"/>
          <w:color w:val="000000" w:themeColor="text1"/>
          <w:sz w:val="22"/>
          <w:szCs w:val="22"/>
        </w:rPr>
      </w:pPr>
      <w:r w:rsidRPr="34ED9F74">
        <w:rPr>
          <w:rFonts w:ascii="Arial" w:hAnsi="Arial" w:cs="Arial"/>
          <w:color w:val="000000" w:themeColor="text1"/>
          <w:sz w:val="22"/>
          <w:szCs w:val="22"/>
        </w:rPr>
        <w:t>Nappies and pull-ups are disposed of hygienically. Any soiled nappies/pull-ups are bagged up and disposed of by a sanitary waste disposal company.</w:t>
      </w:r>
      <w:r w:rsidR="39283674" w:rsidRPr="34ED9F74">
        <w:rPr>
          <w:rFonts w:ascii="Arial" w:hAnsi="Arial" w:cs="Arial"/>
          <w:color w:val="000000" w:themeColor="text1"/>
          <w:sz w:val="22"/>
          <w:szCs w:val="22"/>
        </w:rPr>
        <w:t xml:space="preserve"> </w:t>
      </w:r>
      <w:r w:rsidR="3CC16950" w:rsidRPr="34ED9F74">
        <w:rPr>
          <w:rFonts w:ascii="Arial" w:hAnsi="Arial" w:cs="Arial"/>
          <w:color w:val="000000" w:themeColor="text1"/>
          <w:sz w:val="22"/>
          <w:szCs w:val="22"/>
        </w:rPr>
        <w:t xml:space="preserve">Cloth nappies, trainer pants and ordinary pants that have been wet or soiled are rinsed and bagged for the parent to take home. </w:t>
      </w:r>
    </w:p>
    <w:p w14:paraId="1C1F4B84" w14:textId="580EA3BA" w:rsidR="00EA60D4" w:rsidRPr="00DF6408" w:rsidRDefault="3CC16950" w:rsidP="34ED9F74">
      <w:pPr>
        <w:pStyle w:val="NormalWeb"/>
        <w:numPr>
          <w:ilvl w:val="0"/>
          <w:numId w:val="1"/>
        </w:numPr>
        <w:rPr>
          <w:rFonts w:ascii="Arial" w:hAnsi="Arial" w:cs="Arial"/>
          <w:color w:val="000000"/>
          <w:sz w:val="22"/>
          <w:szCs w:val="22"/>
        </w:rPr>
      </w:pPr>
      <w:r w:rsidRPr="34ED9F74">
        <w:rPr>
          <w:rFonts w:ascii="Arial" w:hAnsi="Arial" w:cs="Arial"/>
          <w:color w:val="000000" w:themeColor="text1"/>
          <w:sz w:val="22"/>
          <w:szCs w:val="22"/>
        </w:rPr>
        <w:t xml:space="preserve">We have a duty of care towards children’s personal needs. If children are left in wet or soiled nappies/pull ups in the </w:t>
      </w:r>
      <w:proofErr w:type="gramStart"/>
      <w:r w:rsidRPr="34ED9F74">
        <w:rPr>
          <w:rFonts w:ascii="Arial" w:hAnsi="Arial" w:cs="Arial"/>
          <w:color w:val="000000" w:themeColor="text1"/>
          <w:sz w:val="22"/>
          <w:szCs w:val="22"/>
        </w:rPr>
        <w:t>Pre-School</w:t>
      </w:r>
      <w:proofErr w:type="gramEnd"/>
      <w:r w:rsidRPr="34ED9F74">
        <w:rPr>
          <w:rFonts w:ascii="Arial" w:hAnsi="Arial" w:cs="Arial"/>
          <w:color w:val="000000" w:themeColor="text1"/>
          <w:sz w:val="22"/>
          <w:szCs w:val="22"/>
        </w:rPr>
        <w:t xml:space="preserve"> this may constitute neglect and will be a disciplinary matter.</w:t>
      </w:r>
      <w:r w:rsidR="00B00011" w:rsidRPr="34ED9F74">
        <w:rPr>
          <w:rFonts w:ascii="Arial" w:hAnsi="Arial" w:cs="Arial"/>
          <w:color w:val="000000" w:themeColor="text1"/>
          <w:sz w:val="22"/>
          <w:szCs w:val="22"/>
        </w:rPr>
        <w:t xml:space="preserve"> </w:t>
      </w:r>
    </w:p>
    <w:p w14:paraId="351AF6A7" w14:textId="66753630" w:rsidR="00150A7E" w:rsidRPr="00DF6408" w:rsidRDefault="00150A7E" w:rsidP="00F61094">
      <w:pPr>
        <w:pStyle w:val="NormalWeb"/>
        <w:rPr>
          <w:rFonts w:ascii="Arial" w:hAnsi="Arial" w:cs="Arial"/>
          <w:color w:val="000000"/>
          <w:sz w:val="22"/>
          <w:szCs w:val="22"/>
        </w:rPr>
      </w:pPr>
    </w:p>
    <w:p w14:paraId="59AAEED8" w14:textId="32820FDC" w:rsidR="00B00011" w:rsidRPr="00DF6408" w:rsidRDefault="00B00011" w:rsidP="00F61094">
      <w:pPr>
        <w:pStyle w:val="NormalWeb"/>
        <w:rPr>
          <w:rFonts w:ascii="Arial" w:hAnsi="Arial" w:cs="Arial"/>
          <w:color w:val="000000"/>
          <w:sz w:val="22"/>
          <w:szCs w:val="22"/>
        </w:rPr>
      </w:pPr>
    </w:p>
    <w:p w14:paraId="49EC5EF5" w14:textId="77777777" w:rsidR="00B00011" w:rsidRPr="00DF6408" w:rsidRDefault="00B00011" w:rsidP="00F61094">
      <w:pPr>
        <w:pStyle w:val="NormalWeb"/>
        <w:rPr>
          <w:rFonts w:ascii="Arial" w:hAnsi="Arial" w:cs="Arial"/>
          <w:color w:val="000000"/>
          <w:sz w:val="22"/>
          <w:szCs w:val="22"/>
        </w:rPr>
      </w:pPr>
    </w:p>
    <w:p w14:paraId="39ACC141" w14:textId="46B4C389" w:rsidR="00150A7E" w:rsidRPr="00DF6408" w:rsidRDefault="00150A7E" w:rsidP="00F61094">
      <w:pPr>
        <w:pStyle w:val="NormalWeb"/>
        <w:rPr>
          <w:rFonts w:ascii="Arial" w:hAnsi="Arial" w:cs="Arial"/>
          <w:b/>
          <w:color w:val="000000"/>
          <w:sz w:val="22"/>
          <w:szCs w:val="22"/>
        </w:rPr>
      </w:pPr>
      <w:r w:rsidRPr="00DF6408">
        <w:rPr>
          <w:rFonts w:ascii="Arial" w:hAnsi="Arial" w:cs="Arial"/>
          <w:b/>
          <w:color w:val="000000"/>
          <w:sz w:val="22"/>
          <w:szCs w:val="22"/>
        </w:rPr>
        <w:t>Appendix 2</w:t>
      </w:r>
    </w:p>
    <w:p w14:paraId="1FBE30F8" w14:textId="3336683C" w:rsidR="00150A7E" w:rsidRPr="00DF6408" w:rsidRDefault="007B0CE1" w:rsidP="00F61094">
      <w:pPr>
        <w:pStyle w:val="NormalWeb"/>
        <w:rPr>
          <w:rFonts w:ascii="Arial" w:hAnsi="Arial" w:cs="Arial"/>
          <w:color w:val="000000"/>
          <w:sz w:val="22"/>
          <w:szCs w:val="22"/>
        </w:rPr>
      </w:pPr>
      <w:r w:rsidRPr="34ED9F74">
        <w:rPr>
          <w:rFonts w:ascii="Arial" w:hAnsi="Arial" w:cs="Arial"/>
          <w:color w:val="000000" w:themeColor="text1"/>
          <w:sz w:val="22"/>
          <w:szCs w:val="22"/>
        </w:rPr>
        <w:t xml:space="preserve">Example of a </w:t>
      </w:r>
      <w:r w:rsidR="00150A7E" w:rsidRPr="34ED9F74">
        <w:rPr>
          <w:rFonts w:ascii="Arial" w:hAnsi="Arial" w:cs="Arial"/>
          <w:color w:val="000000" w:themeColor="text1"/>
          <w:sz w:val="22"/>
          <w:szCs w:val="22"/>
        </w:rPr>
        <w:t xml:space="preserve">Nursery/ Preschool Intimate Care Consent </w:t>
      </w:r>
      <w:r w:rsidR="00964551" w:rsidRPr="34ED9F74">
        <w:rPr>
          <w:rFonts w:ascii="Arial" w:hAnsi="Arial" w:cs="Arial"/>
          <w:color w:val="000000" w:themeColor="text1"/>
          <w:sz w:val="22"/>
          <w:szCs w:val="22"/>
        </w:rPr>
        <w:t>statement</w:t>
      </w:r>
      <w:r w:rsidR="4D6A7E5C" w:rsidRPr="34ED9F74">
        <w:rPr>
          <w:rFonts w:ascii="Arial" w:hAnsi="Arial" w:cs="Arial"/>
          <w:color w:val="000000" w:themeColor="text1"/>
          <w:sz w:val="22"/>
          <w:szCs w:val="22"/>
        </w:rPr>
        <w:t xml:space="preserve"> to be shared with parents</w:t>
      </w:r>
      <w:r w:rsidR="00B00011" w:rsidRPr="34ED9F74">
        <w:rPr>
          <w:rFonts w:ascii="Arial" w:hAnsi="Arial" w:cs="Arial"/>
          <w:color w:val="000000" w:themeColor="text1"/>
          <w:sz w:val="22"/>
          <w:szCs w:val="22"/>
        </w:rPr>
        <w:t>:</w:t>
      </w:r>
    </w:p>
    <w:p w14:paraId="232F4EC9" w14:textId="7A7BD4EF" w:rsidR="34ED9F74" w:rsidRDefault="34ED9F74" w:rsidP="34ED9F74">
      <w:pPr>
        <w:pStyle w:val="NormalWeb"/>
        <w:rPr>
          <w:rFonts w:ascii="Arial" w:hAnsi="Arial" w:cs="Arial"/>
          <w:color w:val="000000" w:themeColor="text1"/>
          <w:sz w:val="22"/>
          <w:szCs w:val="22"/>
        </w:rPr>
      </w:pPr>
    </w:p>
    <w:p w14:paraId="228E4550" w14:textId="7FC209CB" w:rsidR="00E83576" w:rsidRPr="00DF6408" w:rsidRDefault="00E83576" w:rsidP="34ED9F74">
      <w:pPr>
        <w:pStyle w:val="xmsonormal"/>
        <w:shd w:val="clear" w:color="auto" w:fill="FFFFFF" w:themeFill="background1"/>
        <w:spacing w:before="0" w:beforeAutospacing="0" w:after="0" w:afterAutospacing="0"/>
        <w:rPr>
          <w:rFonts w:ascii="Arial" w:hAnsi="Arial" w:cs="Arial"/>
          <w:color w:val="201F1E"/>
          <w:sz w:val="22"/>
          <w:szCs w:val="22"/>
        </w:rPr>
      </w:pPr>
      <w:r w:rsidRPr="00DF6408">
        <w:rPr>
          <w:rFonts w:ascii="Arial" w:hAnsi="Arial" w:cs="Arial"/>
          <w:color w:val="201F1E"/>
          <w:sz w:val="22"/>
          <w:szCs w:val="22"/>
          <w:bdr w:val="none" w:sz="0" w:space="0" w:color="auto" w:frame="1"/>
        </w:rPr>
        <w:t>Intimate care:</w:t>
      </w:r>
      <w:r w:rsidRPr="00DF6408">
        <w:rPr>
          <w:rFonts w:ascii="Arial" w:hAnsi="Arial" w:cs="Arial"/>
          <w:b/>
          <w:bCs/>
          <w:color w:val="201F1E"/>
          <w:sz w:val="22"/>
          <w:szCs w:val="22"/>
          <w:bdr w:val="none" w:sz="0" w:space="0" w:color="auto" w:frame="1"/>
        </w:rPr>
        <w:t xml:space="preserve"> I give permission to the </w:t>
      </w:r>
      <w:proofErr w:type="gramStart"/>
      <w:r w:rsidRPr="00DF6408">
        <w:rPr>
          <w:rFonts w:ascii="Arial" w:hAnsi="Arial" w:cs="Arial"/>
          <w:b/>
          <w:bCs/>
          <w:color w:val="201F1E"/>
          <w:sz w:val="22"/>
          <w:szCs w:val="22"/>
          <w:bdr w:val="none" w:sz="0" w:space="0" w:color="auto" w:frame="1"/>
        </w:rPr>
        <w:t>Pre-school</w:t>
      </w:r>
      <w:proofErr w:type="gramEnd"/>
      <w:r w:rsidRPr="00DF6408">
        <w:rPr>
          <w:rFonts w:ascii="Arial" w:hAnsi="Arial" w:cs="Arial"/>
          <w:b/>
          <w:bCs/>
          <w:color w:val="201F1E"/>
          <w:sz w:val="22"/>
          <w:szCs w:val="22"/>
          <w:bdr w:val="none" w:sz="0" w:space="0" w:color="auto" w:frame="1"/>
        </w:rPr>
        <w:t xml:space="preserve"> to provide appropriate intimate care support to my child </w:t>
      </w:r>
      <w:r w:rsidR="00830BFA" w:rsidRPr="00DF6408">
        <w:rPr>
          <w:rFonts w:ascii="Arial" w:hAnsi="Arial" w:cs="Arial"/>
          <w:b/>
          <w:bCs/>
          <w:color w:val="201F1E"/>
          <w:sz w:val="22"/>
          <w:szCs w:val="22"/>
          <w:bdr w:val="none" w:sz="0" w:space="0" w:color="auto" w:frame="1"/>
        </w:rPr>
        <w:t>e.g.,</w:t>
      </w:r>
      <w:r w:rsidRPr="00DF6408">
        <w:rPr>
          <w:rFonts w:ascii="Arial" w:hAnsi="Arial" w:cs="Arial"/>
          <w:b/>
          <w:bCs/>
          <w:color w:val="201F1E"/>
          <w:sz w:val="22"/>
          <w:szCs w:val="22"/>
          <w:bdr w:val="none" w:sz="0" w:space="0" w:color="auto" w:frame="1"/>
        </w:rPr>
        <w:t xml:space="preserve"> changing soiled clothing, washing and toileting</w:t>
      </w:r>
      <w:r w:rsidR="2D32E9FD" w:rsidRPr="00DF6408">
        <w:rPr>
          <w:rFonts w:ascii="Arial" w:hAnsi="Arial" w:cs="Arial"/>
          <w:b/>
          <w:bCs/>
          <w:color w:val="201F1E"/>
          <w:sz w:val="22"/>
          <w:szCs w:val="22"/>
          <w:bdr w:val="none" w:sz="0" w:space="0" w:color="auto" w:frame="1"/>
        </w:rPr>
        <w:t xml:space="preserve"> and changing of nappies or pull-ups</w:t>
      </w:r>
      <w:r w:rsidRPr="00DF6408">
        <w:rPr>
          <w:rFonts w:ascii="Arial" w:hAnsi="Arial" w:cs="Arial"/>
          <w:b/>
          <w:bCs/>
          <w:color w:val="201F1E"/>
          <w:sz w:val="22"/>
          <w:szCs w:val="22"/>
          <w:bdr w:val="none" w:sz="0" w:space="0" w:color="auto" w:frame="1"/>
        </w:rPr>
        <w:t>.</w:t>
      </w:r>
    </w:p>
    <w:p w14:paraId="4385554E" w14:textId="2F197B75" w:rsidR="00E83576" w:rsidRPr="00DF6408" w:rsidRDefault="00E83576" w:rsidP="34ED9F74">
      <w:pPr>
        <w:pStyle w:val="xmsonormal"/>
        <w:shd w:val="clear" w:color="auto" w:fill="FFFFFF" w:themeFill="background1"/>
        <w:spacing w:before="0" w:beforeAutospacing="0" w:after="0" w:afterAutospacing="0"/>
        <w:rPr>
          <w:rFonts w:ascii="Arial" w:hAnsi="Arial" w:cs="Arial"/>
          <w:b/>
          <w:bCs/>
          <w:color w:val="201F1E"/>
          <w:sz w:val="22"/>
          <w:szCs w:val="22"/>
        </w:rPr>
      </w:pPr>
      <w:r w:rsidRPr="00DF6408">
        <w:rPr>
          <w:rFonts w:ascii="Arial" w:hAnsi="Arial" w:cs="Arial"/>
          <w:b/>
          <w:bCs/>
          <w:color w:val="201F1E"/>
          <w:sz w:val="22"/>
          <w:szCs w:val="22"/>
          <w:bdr w:val="none" w:sz="0" w:space="0" w:color="auto" w:frame="1"/>
        </w:rPr>
        <w:t xml:space="preserve">I will advise the </w:t>
      </w:r>
      <w:r w:rsidR="20F7ED97" w:rsidRPr="00DF6408">
        <w:rPr>
          <w:rFonts w:ascii="Arial" w:hAnsi="Arial" w:cs="Arial"/>
          <w:b/>
          <w:bCs/>
          <w:color w:val="201F1E"/>
          <w:sz w:val="22"/>
          <w:szCs w:val="22"/>
          <w:bdr w:val="none" w:sz="0" w:space="0" w:color="auto" w:frame="1"/>
        </w:rPr>
        <w:t>staff</w:t>
      </w:r>
      <w:r w:rsidRPr="00DF6408">
        <w:rPr>
          <w:rFonts w:ascii="Arial" w:hAnsi="Arial" w:cs="Arial"/>
          <w:b/>
          <w:bCs/>
          <w:color w:val="201F1E"/>
          <w:sz w:val="22"/>
          <w:szCs w:val="22"/>
          <w:bdr w:val="none" w:sz="0" w:space="0" w:color="auto" w:frame="1"/>
        </w:rPr>
        <w:t xml:space="preserve"> of any medical complaint my child may have which affects issues of intimate care.</w:t>
      </w:r>
    </w:p>
    <w:p w14:paraId="6D2661E2" w14:textId="77777777" w:rsidR="00E83576" w:rsidRPr="00DF6408" w:rsidRDefault="00E83576" w:rsidP="00F61094">
      <w:pPr>
        <w:pStyle w:val="xmsonormal"/>
        <w:shd w:val="clear" w:color="auto" w:fill="FFFFFF"/>
        <w:spacing w:before="0" w:beforeAutospacing="0" w:after="0" w:afterAutospacing="0"/>
        <w:rPr>
          <w:rFonts w:ascii="Arial" w:hAnsi="Arial" w:cs="Arial"/>
          <w:color w:val="201F1E"/>
          <w:sz w:val="22"/>
          <w:szCs w:val="22"/>
        </w:rPr>
      </w:pPr>
      <w:r w:rsidRPr="00DF6408">
        <w:rPr>
          <w:rFonts w:ascii="Arial" w:hAnsi="Arial" w:cs="Arial"/>
          <w:b/>
          <w:bCs/>
          <w:color w:val="201F1E"/>
          <w:sz w:val="22"/>
          <w:szCs w:val="22"/>
          <w:bdr w:val="none" w:sz="0" w:space="0" w:color="auto" w:frame="1"/>
        </w:rPr>
        <w:t> </w:t>
      </w:r>
    </w:p>
    <w:p w14:paraId="35D6CF4F" w14:textId="4BC59EDC" w:rsidR="53D114C0" w:rsidRDefault="53D114C0" w:rsidP="34ED9F74">
      <w:pPr>
        <w:pStyle w:val="xmsonormal"/>
        <w:shd w:val="clear" w:color="auto" w:fill="FFFFFF" w:themeFill="background1"/>
        <w:spacing w:before="0" w:beforeAutospacing="0" w:after="0" w:afterAutospacing="0"/>
        <w:rPr>
          <w:rFonts w:ascii="Arial" w:hAnsi="Arial" w:cs="Arial"/>
          <w:b/>
          <w:bCs/>
          <w:color w:val="201F1E"/>
          <w:sz w:val="22"/>
          <w:szCs w:val="22"/>
        </w:rPr>
      </w:pPr>
      <w:r w:rsidRPr="34ED9F74">
        <w:rPr>
          <w:rFonts w:ascii="Arial" w:hAnsi="Arial" w:cs="Arial"/>
          <w:b/>
          <w:bCs/>
          <w:color w:val="201F1E"/>
          <w:sz w:val="22"/>
          <w:szCs w:val="22"/>
        </w:rPr>
        <w:t>Appendix 3</w:t>
      </w:r>
    </w:p>
    <w:p w14:paraId="43927F66" w14:textId="3AC929D1" w:rsidR="53D114C0" w:rsidRDefault="53D114C0" w:rsidP="34ED9F74">
      <w:pPr>
        <w:pStyle w:val="NormalWeb"/>
        <w:rPr>
          <w:rFonts w:ascii="Arial" w:hAnsi="Arial" w:cs="Arial"/>
          <w:color w:val="000000" w:themeColor="text1"/>
          <w:sz w:val="22"/>
          <w:szCs w:val="22"/>
        </w:rPr>
      </w:pPr>
      <w:r w:rsidRPr="34ED9F74">
        <w:rPr>
          <w:rFonts w:ascii="Arial" w:hAnsi="Arial" w:cs="Arial"/>
          <w:color w:val="000000" w:themeColor="text1"/>
          <w:sz w:val="22"/>
          <w:szCs w:val="22"/>
        </w:rPr>
        <w:t>NAPPY</w:t>
      </w:r>
      <w:r w:rsidR="3CB64C62" w:rsidRPr="34ED9F74">
        <w:rPr>
          <w:rFonts w:ascii="Arial" w:hAnsi="Arial" w:cs="Arial"/>
          <w:color w:val="000000" w:themeColor="text1"/>
          <w:sz w:val="22"/>
          <w:szCs w:val="22"/>
        </w:rPr>
        <w:t>/Pull up</w:t>
      </w:r>
      <w:r w:rsidRPr="34ED9F74">
        <w:rPr>
          <w:rFonts w:ascii="Arial" w:hAnsi="Arial" w:cs="Arial"/>
          <w:color w:val="000000" w:themeColor="text1"/>
          <w:sz w:val="22"/>
          <w:szCs w:val="22"/>
        </w:rPr>
        <w:t xml:space="preserve"> CHANGING PROCEDURE IN Primary school</w:t>
      </w:r>
    </w:p>
    <w:p w14:paraId="43912D9C" w14:textId="2E2FBB9D" w:rsidR="6E17C71F" w:rsidRDefault="6E17C71F" w:rsidP="34ED9F74">
      <w:pPr>
        <w:pStyle w:val="NormalWeb"/>
        <w:numPr>
          <w:ilvl w:val="0"/>
          <w:numId w:val="1"/>
        </w:numPr>
        <w:rPr>
          <w:rFonts w:ascii="Arial" w:hAnsi="Arial" w:cs="Arial"/>
          <w:color w:val="000000" w:themeColor="text1"/>
          <w:sz w:val="22"/>
          <w:szCs w:val="22"/>
        </w:rPr>
      </w:pPr>
      <w:r w:rsidRPr="34ED9F74">
        <w:rPr>
          <w:rFonts w:ascii="Arial" w:hAnsi="Arial" w:cs="Arial"/>
          <w:color w:val="000000" w:themeColor="text1"/>
          <w:sz w:val="22"/>
          <w:szCs w:val="22"/>
        </w:rPr>
        <w:lastRenderedPageBreak/>
        <w:t xml:space="preserve">Ensure that the nappy changing area is </w:t>
      </w:r>
      <w:r w:rsidR="0FBFC455" w:rsidRPr="34ED9F74">
        <w:rPr>
          <w:rFonts w:ascii="Arial" w:hAnsi="Arial" w:cs="Arial"/>
          <w:color w:val="000000" w:themeColor="text1"/>
          <w:sz w:val="22"/>
          <w:szCs w:val="22"/>
        </w:rPr>
        <w:t>private and clean</w:t>
      </w:r>
      <w:r w:rsidR="4D899043" w:rsidRPr="34ED9F74">
        <w:rPr>
          <w:rFonts w:ascii="Arial" w:hAnsi="Arial" w:cs="Arial"/>
          <w:color w:val="000000" w:themeColor="text1"/>
          <w:sz w:val="22"/>
          <w:szCs w:val="22"/>
        </w:rPr>
        <w:t xml:space="preserve"> with appropriate resources such as a large changing mat</w:t>
      </w:r>
      <w:r w:rsidRPr="34ED9F74">
        <w:rPr>
          <w:rFonts w:ascii="Arial" w:hAnsi="Arial" w:cs="Arial"/>
          <w:color w:val="000000" w:themeColor="text1"/>
          <w:sz w:val="22"/>
          <w:szCs w:val="22"/>
        </w:rPr>
        <w:t>.</w:t>
      </w:r>
    </w:p>
    <w:p w14:paraId="3B78EA8B" w14:textId="2F310C21" w:rsidR="2B00E682" w:rsidRDefault="2B00E682" w:rsidP="34ED9F74">
      <w:pPr>
        <w:pStyle w:val="NormalWeb"/>
        <w:numPr>
          <w:ilvl w:val="0"/>
          <w:numId w:val="1"/>
        </w:numPr>
        <w:rPr>
          <w:color w:val="000000" w:themeColor="text1"/>
        </w:rPr>
      </w:pPr>
      <w:r w:rsidRPr="34ED9F74">
        <w:rPr>
          <w:rFonts w:ascii="Arial" w:hAnsi="Arial" w:cs="Arial"/>
          <w:color w:val="000000" w:themeColor="text1"/>
          <w:sz w:val="22"/>
          <w:szCs w:val="22"/>
        </w:rPr>
        <w:t>Staff understand moving and handling and are not lifting children unless trained to do so</w:t>
      </w:r>
      <w:r w:rsidR="12993272" w:rsidRPr="34ED9F74">
        <w:rPr>
          <w:rFonts w:ascii="Arial" w:hAnsi="Arial" w:cs="Arial"/>
          <w:color w:val="000000" w:themeColor="text1"/>
          <w:sz w:val="22"/>
          <w:szCs w:val="22"/>
        </w:rPr>
        <w:t>.</w:t>
      </w:r>
    </w:p>
    <w:p w14:paraId="1BFB2910" w14:textId="708A423A" w:rsidR="6E17C71F" w:rsidRDefault="6E17C71F" w:rsidP="34ED9F74">
      <w:pPr>
        <w:pStyle w:val="NormalWeb"/>
        <w:numPr>
          <w:ilvl w:val="0"/>
          <w:numId w:val="1"/>
        </w:numPr>
        <w:rPr>
          <w:rFonts w:ascii="Arial" w:hAnsi="Arial" w:cs="Arial"/>
          <w:color w:val="000000" w:themeColor="text1"/>
          <w:sz w:val="22"/>
          <w:szCs w:val="22"/>
        </w:rPr>
      </w:pPr>
      <w:r w:rsidRPr="34ED9F74">
        <w:rPr>
          <w:rFonts w:ascii="Arial" w:hAnsi="Arial" w:cs="Arial"/>
          <w:color w:val="000000" w:themeColor="text1"/>
          <w:sz w:val="22"/>
          <w:szCs w:val="22"/>
        </w:rPr>
        <w:t>Ensure that no child is ever left unattended during the nappy changing time.</w:t>
      </w:r>
    </w:p>
    <w:p w14:paraId="71BE014C" w14:textId="0C3DADEC" w:rsidR="6E17C71F" w:rsidRDefault="6E17C71F" w:rsidP="34ED9F74">
      <w:pPr>
        <w:pStyle w:val="NormalWeb"/>
        <w:numPr>
          <w:ilvl w:val="0"/>
          <w:numId w:val="1"/>
        </w:numPr>
        <w:rPr>
          <w:rFonts w:ascii="Arial" w:hAnsi="Arial" w:cs="Arial"/>
          <w:color w:val="000000" w:themeColor="text1"/>
          <w:sz w:val="22"/>
          <w:szCs w:val="22"/>
        </w:rPr>
      </w:pPr>
      <w:r w:rsidRPr="34ED9F74">
        <w:rPr>
          <w:rFonts w:ascii="Arial" w:hAnsi="Arial" w:cs="Arial"/>
          <w:color w:val="000000" w:themeColor="text1"/>
          <w:sz w:val="22"/>
          <w:szCs w:val="22"/>
        </w:rPr>
        <w:t>Ensure hygiene procedures are followed appropriately, e.g. staff put on gloves and aprons before changing starts, hands are washed after nappies are changed and changing mats cleaned before and after each use.</w:t>
      </w:r>
    </w:p>
    <w:p w14:paraId="6E834A28" w14:textId="3A757BA3" w:rsidR="6E17C71F" w:rsidRDefault="6E17C71F" w:rsidP="34ED9F74">
      <w:pPr>
        <w:pStyle w:val="NormalWeb"/>
        <w:numPr>
          <w:ilvl w:val="0"/>
          <w:numId w:val="1"/>
        </w:numPr>
        <w:rPr>
          <w:rFonts w:ascii="Arial" w:hAnsi="Arial" w:cs="Arial"/>
          <w:color w:val="000000" w:themeColor="text1"/>
          <w:sz w:val="22"/>
          <w:szCs w:val="22"/>
        </w:rPr>
      </w:pPr>
      <w:r w:rsidRPr="34ED9F74">
        <w:rPr>
          <w:rFonts w:ascii="Arial" w:hAnsi="Arial" w:cs="Arial"/>
          <w:color w:val="000000" w:themeColor="text1"/>
          <w:sz w:val="22"/>
          <w:szCs w:val="22"/>
        </w:rPr>
        <w:t>Ensure practitioners are gentle when changing; they avoid pulling faces and making negative comments about nappy contents and inappropriate comments about children’s genitals when changing their nappies.</w:t>
      </w:r>
    </w:p>
    <w:p w14:paraId="3446B56F" w14:textId="01DFF5EA" w:rsidR="1370251C" w:rsidRDefault="1370251C" w:rsidP="34ED9F74">
      <w:pPr>
        <w:pStyle w:val="NormalWeb"/>
        <w:numPr>
          <w:ilvl w:val="0"/>
          <w:numId w:val="1"/>
        </w:numPr>
        <w:rPr>
          <w:rFonts w:ascii="Arial" w:hAnsi="Arial" w:cs="Arial"/>
          <w:color w:val="000000" w:themeColor="text1"/>
          <w:sz w:val="22"/>
          <w:szCs w:val="22"/>
        </w:rPr>
      </w:pPr>
      <w:r w:rsidRPr="34ED9F74">
        <w:rPr>
          <w:rFonts w:ascii="Arial" w:hAnsi="Arial" w:cs="Arial"/>
          <w:color w:val="000000" w:themeColor="text1"/>
          <w:sz w:val="22"/>
          <w:szCs w:val="22"/>
        </w:rPr>
        <w:t xml:space="preserve">Support children </w:t>
      </w:r>
      <w:r w:rsidR="6E17C71F" w:rsidRPr="34ED9F74">
        <w:rPr>
          <w:rFonts w:ascii="Arial" w:hAnsi="Arial" w:cs="Arial"/>
          <w:color w:val="000000" w:themeColor="text1"/>
          <w:sz w:val="22"/>
          <w:szCs w:val="22"/>
        </w:rPr>
        <w:t>to be independent</w:t>
      </w:r>
      <w:r w:rsidR="4BAE73E9" w:rsidRPr="34ED9F74">
        <w:rPr>
          <w:rFonts w:ascii="Arial" w:hAnsi="Arial" w:cs="Arial"/>
          <w:color w:val="000000" w:themeColor="text1"/>
          <w:sz w:val="22"/>
          <w:szCs w:val="22"/>
        </w:rPr>
        <w:t>, e.g. where appropriate to remove their own clothing</w:t>
      </w:r>
    </w:p>
    <w:p w14:paraId="0BD5DECD" w14:textId="4B79ADAA" w:rsidR="6E17C71F" w:rsidRDefault="6E17C71F" w:rsidP="4ABBEB4D">
      <w:pPr>
        <w:pStyle w:val="NormalWeb"/>
        <w:numPr>
          <w:ilvl w:val="0"/>
          <w:numId w:val="1"/>
        </w:numPr>
        <w:rPr>
          <w:rFonts w:ascii="Arial" w:hAnsi="Arial" w:cs="Arial"/>
          <w:color w:val="000000" w:themeColor="text1"/>
          <w:sz w:val="22"/>
          <w:szCs w:val="22"/>
        </w:rPr>
      </w:pPr>
      <w:r w:rsidRPr="4ABBEB4D">
        <w:rPr>
          <w:rFonts w:ascii="Arial" w:hAnsi="Arial" w:cs="Arial"/>
          <w:color w:val="000000" w:themeColor="text1"/>
          <w:sz w:val="22"/>
          <w:szCs w:val="22"/>
        </w:rPr>
        <w:t xml:space="preserve">Record nappy changes on a nappy changing log and parents are asked to initial /sign this daily </w:t>
      </w:r>
    </w:p>
    <w:p w14:paraId="23E180E1" w14:textId="77984509" w:rsidR="6E17C71F" w:rsidRDefault="6E17C71F" w:rsidP="34ED9F74">
      <w:pPr>
        <w:pStyle w:val="NormalWeb"/>
        <w:numPr>
          <w:ilvl w:val="0"/>
          <w:numId w:val="1"/>
        </w:numPr>
        <w:rPr>
          <w:rFonts w:ascii="Arial" w:hAnsi="Arial" w:cs="Arial"/>
          <w:color w:val="000000" w:themeColor="text1"/>
          <w:sz w:val="22"/>
          <w:szCs w:val="22"/>
        </w:rPr>
      </w:pPr>
      <w:r w:rsidRPr="34ED9F74">
        <w:rPr>
          <w:rFonts w:ascii="Arial" w:hAnsi="Arial" w:cs="Arial"/>
          <w:color w:val="000000" w:themeColor="text1"/>
          <w:sz w:val="22"/>
          <w:szCs w:val="22"/>
        </w:rPr>
        <w:t xml:space="preserve">Nappies and pull-ups are disposed of hygienically. Any soiled nappies/pull-ups are bagged up and disposed of by a sanitary waste disposal company. Cloth nappies, trainer pants and ordinary pants that have been wet or soiled are rinsed and bagged for the parent to take home. </w:t>
      </w:r>
    </w:p>
    <w:p w14:paraId="75A73F87" w14:textId="55813ED8" w:rsidR="6E17C71F" w:rsidRDefault="6E17C71F" w:rsidP="34ED9F74">
      <w:pPr>
        <w:pStyle w:val="NormalWeb"/>
        <w:numPr>
          <w:ilvl w:val="0"/>
          <w:numId w:val="1"/>
        </w:numPr>
        <w:rPr>
          <w:rFonts w:ascii="Arial" w:hAnsi="Arial" w:cs="Arial"/>
          <w:color w:val="000000" w:themeColor="text1"/>
          <w:sz w:val="22"/>
          <w:szCs w:val="22"/>
        </w:rPr>
      </w:pPr>
      <w:r w:rsidRPr="34ED9F74">
        <w:rPr>
          <w:rFonts w:ascii="Arial" w:hAnsi="Arial" w:cs="Arial"/>
          <w:color w:val="000000" w:themeColor="text1"/>
          <w:sz w:val="22"/>
          <w:szCs w:val="22"/>
        </w:rPr>
        <w:t>We have a duty of care towards children’s personal needs. If children are left in wet or soiled nappies/pull ups this may constitute neglect and will be a disciplinary matter.</w:t>
      </w:r>
    </w:p>
    <w:p w14:paraId="7719FF1A" w14:textId="3B346C8F" w:rsidR="34ED9F74" w:rsidRDefault="34ED9F74" w:rsidP="34ED9F74">
      <w:pPr>
        <w:pStyle w:val="NormalWeb"/>
        <w:rPr>
          <w:rFonts w:ascii="Arial" w:hAnsi="Arial" w:cs="Arial"/>
          <w:color w:val="000000" w:themeColor="text1"/>
          <w:sz w:val="22"/>
          <w:szCs w:val="22"/>
        </w:rPr>
      </w:pPr>
    </w:p>
    <w:p w14:paraId="3B8E1C8C" w14:textId="03614870" w:rsidR="34ED9F74" w:rsidRDefault="34ED9F74" w:rsidP="34ED9F74">
      <w:pPr>
        <w:pStyle w:val="xmsonormal"/>
        <w:shd w:val="clear" w:color="auto" w:fill="FFFFFF" w:themeFill="background1"/>
        <w:spacing w:before="0" w:beforeAutospacing="0" w:after="0" w:afterAutospacing="0"/>
        <w:rPr>
          <w:rFonts w:ascii="Arial" w:hAnsi="Arial" w:cs="Arial"/>
          <w:b/>
          <w:bCs/>
          <w:color w:val="201F1E"/>
          <w:sz w:val="22"/>
          <w:szCs w:val="22"/>
        </w:rPr>
      </w:pPr>
    </w:p>
    <w:p w14:paraId="0814840D" w14:textId="1FC24F7F" w:rsidR="34ED9F74" w:rsidRDefault="34ED9F74" w:rsidP="34ED9F74">
      <w:pPr>
        <w:pStyle w:val="xmsonormal"/>
        <w:shd w:val="clear" w:color="auto" w:fill="FFFFFF" w:themeFill="background1"/>
        <w:spacing w:before="0" w:beforeAutospacing="0" w:after="0" w:afterAutospacing="0"/>
        <w:rPr>
          <w:rFonts w:ascii="Arial" w:hAnsi="Arial" w:cs="Arial"/>
          <w:b/>
          <w:bCs/>
          <w:color w:val="201F1E"/>
          <w:sz w:val="22"/>
          <w:szCs w:val="22"/>
        </w:rPr>
      </w:pPr>
    </w:p>
    <w:p w14:paraId="3C708679" w14:textId="72EEEE77" w:rsidR="007B0CE1" w:rsidRPr="00DF6408" w:rsidRDefault="53D114C0" w:rsidP="00F61094">
      <w:pPr>
        <w:pStyle w:val="NormalWeb"/>
        <w:rPr>
          <w:rFonts w:ascii="Arial" w:hAnsi="Arial" w:cs="Arial"/>
          <w:color w:val="000000"/>
          <w:sz w:val="22"/>
          <w:szCs w:val="22"/>
        </w:rPr>
      </w:pPr>
      <w:r w:rsidRPr="34ED9F74">
        <w:rPr>
          <w:rFonts w:ascii="Arial" w:hAnsi="Arial" w:cs="Arial"/>
          <w:b/>
          <w:bCs/>
          <w:color w:val="000000" w:themeColor="text1"/>
          <w:sz w:val="22"/>
          <w:szCs w:val="22"/>
        </w:rPr>
        <w:t>Appendix 4</w:t>
      </w:r>
    </w:p>
    <w:p w14:paraId="534CC054" w14:textId="2A25A0C3" w:rsidR="00C904A1" w:rsidRPr="00DF6408" w:rsidRDefault="53D114C0" w:rsidP="34ED9F74">
      <w:pPr>
        <w:pStyle w:val="NormalWeb"/>
        <w:rPr>
          <w:rFonts w:ascii="Arial" w:hAnsi="Arial" w:cs="Arial"/>
          <w:b/>
          <w:bCs/>
          <w:color w:val="000000"/>
          <w:sz w:val="22"/>
          <w:szCs w:val="22"/>
        </w:rPr>
      </w:pPr>
      <w:r w:rsidRPr="34ED9F74">
        <w:rPr>
          <w:rFonts w:ascii="Arial" w:hAnsi="Arial" w:cs="Arial"/>
          <w:color w:val="000000" w:themeColor="text1"/>
          <w:sz w:val="22"/>
          <w:szCs w:val="22"/>
        </w:rPr>
        <w:t xml:space="preserve">Intimate care consent form for children of Primary School age. This is not required if they already have a Health Care Plan in place. </w:t>
      </w:r>
    </w:p>
    <w:p w14:paraId="07B626A3" w14:textId="75876E12" w:rsidR="34ED9F74" w:rsidRDefault="34ED9F74" w:rsidP="34ED9F74">
      <w:pPr>
        <w:pStyle w:val="NormalWeb"/>
        <w:rPr>
          <w:rFonts w:ascii="Arial" w:hAnsi="Arial" w:cs="Arial"/>
          <w:color w:val="000000" w:themeColor="text1"/>
          <w:sz w:val="22"/>
          <w:szCs w:val="22"/>
        </w:rPr>
      </w:pPr>
    </w:p>
    <w:p w14:paraId="41E7141D" w14:textId="2324892B" w:rsidR="515052D4" w:rsidRDefault="515052D4" w:rsidP="34ED9F74">
      <w:pPr>
        <w:pStyle w:val="NormalWeb"/>
      </w:pPr>
      <w:r w:rsidRPr="34ED9F74">
        <w:rPr>
          <w:rFonts w:ascii="Arial" w:hAnsi="Arial" w:cs="Arial"/>
          <w:color w:val="000000" w:themeColor="text1"/>
          <w:sz w:val="22"/>
          <w:szCs w:val="22"/>
        </w:rPr>
        <w:t xml:space="preserve">This form is available here on the </w:t>
      </w:r>
      <w:hyperlink r:id="rId12">
        <w:r w:rsidRPr="34ED9F74">
          <w:rPr>
            <w:rStyle w:val="Hyperlink"/>
            <w:rFonts w:ascii="Arial" w:hAnsi="Arial" w:cs="Arial"/>
            <w:sz w:val="22"/>
            <w:szCs w:val="22"/>
          </w:rPr>
          <w:t>Devon website</w:t>
        </w:r>
      </w:hyperlink>
      <w:r w:rsidRPr="34ED9F74">
        <w:rPr>
          <w:rFonts w:ascii="Arial" w:hAnsi="Arial" w:cs="Arial"/>
          <w:sz w:val="22"/>
          <w:szCs w:val="22"/>
        </w:rPr>
        <w:t xml:space="preserve"> and a copy can also be found in the Academy Heads</w:t>
      </w:r>
      <w:r w:rsidR="30A2C56D" w:rsidRPr="34ED9F74">
        <w:rPr>
          <w:rFonts w:ascii="Arial" w:hAnsi="Arial" w:cs="Arial"/>
          <w:sz w:val="22"/>
          <w:szCs w:val="22"/>
        </w:rPr>
        <w:t xml:space="preserve"> </w:t>
      </w:r>
      <w:r w:rsidR="30A2C56D" w:rsidRPr="34ED9F74">
        <w:rPr>
          <w:rFonts w:ascii="Arial" w:eastAsia="Arial" w:hAnsi="Arial" w:cs="Arial"/>
          <w:color w:val="000000" w:themeColor="text1"/>
          <w:sz w:val="22"/>
          <w:szCs w:val="22"/>
        </w:rPr>
        <w:t>in the AH Teams folder in a’ medication and intimate care’ folder within the safeguarding folder.</w:t>
      </w:r>
    </w:p>
    <w:p w14:paraId="4475C0B1" w14:textId="10304AE1" w:rsidR="34ED9F74" w:rsidRDefault="34ED9F74" w:rsidP="34ED9F74">
      <w:pPr>
        <w:pStyle w:val="NormalWeb"/>
        <w:rPr>
          <w:rFonts w:ascii="Arial" w:eastAsia="Arial" w:hAnsi="Arial" w:cs="Arial"/>
          <w:color w:val="000000" w:themeColor="text1"/>
          <w:sz w:val="22"/>
          <w:szCs w:val="22"/>
        </w:rPr>
      </w:pPr>
    </w:p>
    <w:p w14:paraId="46FC24A1" w14:textId="59CCC783" w:rsidR="30A2C56D" w:rsidRDefault="30A2C56D" w:rsidP="34ED9F74">
      <w:pPr>
        <w:pStyle w:val="NormalWeb"/>
        <w:rPr>
          <w:rFonts w:ascii="Arial" w:eastAsia="Arial" w:hAnsi="Arial" w:cs="Arial"/>
          <w:color w:val="000000" w:themeColor="text1"/>
          <w:sz w:val="22"/>
          <w:szCs w:val="22"/>
        </w:rPr>
      </w:pPr>
      <w:r w:rsidRPr="34ED9F74">
        <w:rPr>
          <w:rFonts w:ascii="Arial" w:eastAsia="Arial" w:hAnsi="Arial" w:cs="Arial"/>
          <w:b/>
          <w:bCs/>
          <w:color w:val="000000" w:themeColor="text1"/>
          <w:sz w:val="22"/>
          <w:szCs w:val="22"/>
        </w:rPr>
        <w:t>Appendix 5</w:t>
      </w:r>
    </w:p>
    <w:p w14:paraId="16A8FB1A" w14:textId="340AB720" w:rsidR="30A2C56D" w:rsidRDefault="30A2C56D" w:rsidP="34ED9F74">
      <w:pPr>
        <w:pStyle w:val="NormalWeb"/>
        <w:rPr>
          <w:rFonts w:ascii="Arial" w:eastAsia="Arial" w:hAnsi="Arial" w:cs="Arial"/>
          <w:color w:val="000000" w:themeColor="text1"/>
          <w:sz w:val="22"/>
          <w:szCs w:val="22"/>
        </w:rPr>
      </w:pPr>
      <w:r w:rsidRPr="34ED9F74">
        <w:rPr>
          <w:rFonts w:ascii="Arial" w:eastAsia="Arial" w:hAnsi="Arial" w:cs="Arial"/>
          <w:color w:val="000000" w:themeColor="text1"/>
          <w:sz w:val="22"/>
          <w:szCs w:val="22"/>
        </w:rPr>
        <w:t>Record of intimate care log, see below</w:t>
      </w:r>
    </w:p>
    <w:p w14:paraId="0679989B" w14:textId="6AC3E096" w:rsidR="34ED9F74" w:rsidRDefault="34ED9F74" w:rsidP="34ED9F74">
      <w:pPr>
        <w:pStyle w:val="NormalWeb"/>
        <w:rPr>
          <w:rFonts w:ascii="Arial" w:eastAsia="Arial" w:hAnsi="Arial" w:cs="Arial"/>
          <w:color w:val="000000" w:themeColor="text1"/>
          <w:sz w:val="22"/>
          <w:szCs w:val="22"/>
        </w:rPr>
        <w:sectPr w:rsidR="34ED9F74">
          <w:headerReference w:type="default" r:id="rId13"/>
          <w:footerReference w:type="default" r:id="rId14"/>
          <w:pgSz w:w="11906" w:h="16838"/>
          <w:pgMar w:top="1440" w:right="1440" w:bottom="1440" w:left="1440" w:header="708" w:footer="708" w:gutter="0"/>
          <w:cols w:space="708"/>
          <w:docGrid w:linePitch="360"/>
        </w:sectPr>
      </w:pPr>
    </w:p>
    <w:p w14:paraId="05352F29" w14:textId="77777777" w:rsidR="00B00011" w:rsidRPr="00DF6408" w:rsidRDefault="00B00011" w:rsidP="00F61094">
      <w:pPr>
        <w:pStyle w:val="NormalWeb"/>
        <w:rPr>
          <w:rFonts w:ascii="Arial" w:hAnsi="Arial" w:cs="Arial"/>
          <w:color w:val="000000"/>
          <w:sz w:val="22"/>
          <w:szCs w:val="22"/>
        </w:rPr>
      </w:pPr>
    </w:p>
    <w:p w14:paraId="34D5E524" w14:textId="0FA3B71F" w:rsidR="00C904A1" w:rsidRPr="00DF6408" w:rsidRDefault="007B0CE1" w:rsidP="34ED9F74">
      <w:pPr>
        <w:pStyle w:val="NormalWeb"/>
        <w:rPr>
          <w:rFonts w:ascii="Arial" w:hAnsi="Arial" w:cs="Arial"/>
          <w:b/>
          <w:bCs/>
          <w:color w:val="000000"/>
          <w:sz w:val="22"/>
          <w:szCs w:val="22"/>
        </w:rPr>
      </w:pPr>
      <w:r w:rsidRPr="34ED9F74">
        <w:rPr>
          <w:rFonts w:ascii="Arial" w:hAnsi="Arial" w:cs="Arial"/>
          <w:b/>
          <w:bCs/>
          <w:color w:val="000000" w:themeColor="text1"/>
          <w:sz w:val="22"/>
          <w:szCs w:val="22"/>
        </w:rPr>
        <w:t xml:space="preserve">Appendix </w:t>
      </w:r>
      <w:r w:rsidR="511ADF23" w:rsidRPr="34ED9F74">
        <w:rPr>
          <w:rFonts w:ascii="Arial" w:hAnsi="Arial" w:cs="Arial"/>
          <w:b/>
          <w:bCs/>
          <w:color w:val="000000" w:themeColor="text1"/>
          <w:sz w:val="22"/>
          <w:szCs w:val="22"/>
        </w:rPr>
        <w:t>5</w:t>
      </w:r>
    </w:p>
    <w:p w14:paraId="49715A0B" w14:textId="6C1F8A5D" w:rsidR="00562CDD" w:rsidRPr="00DF6408" w:rsidRDefault="00562CDD" w:rsidP="147AD8BB">
      <w:pPr>
        <w:pStyle w:val="paragraph"/>
        <w:spacing w:before="0" w:beforeAutospacing="0" w:after="0" w:afterAutospacing="0"/>
        <w:jc w:val="center"/>
        <w:textAlignment w:val="baseline"/>
        <w:rPr>
          <w:rFonts w:ascii="Arial" w:hAnsi="Arial" w:cs="Arial"/>
          <w:sz w:val="22"/>
          <w:szCs w:val="22"/>
        </w:rPr>
      </w:pPr>
      <w:r w:rsidRPr="147AD8BB">
        <w:rPr>
          <w:rStyle w:val="normaltextrun"/>
          <w:rFonts w:ascii="Arial" w:hAnsi="Arial" w:cs="Arial"/>
          <w:b/>
          <w:bCs/>
          <w:sz w:val="22"/>
          <w:szCs w:val="22"/>
        </w:rPr>
        <w:t xml:space="preserve">Record of intimate </w:t>
      </w:r>
      <w:r w:rsidR="3AAA6744" w:rsidRPr="147AD8BB">
        <w:rPr>
          <w:rStyle w:val="normaltextrun"/>
          <w:rFonts w:ascii="Arial" w:hAnsi="Arial" w:cs="Arial"/>
          <w:b/>
          <w:bCs/>
          <w:sz w:val="22"/>
          <w:szCs w:val="22"/>
        </w:rPr>
        <w:t>C</w:t>
      </w:r>
      <w:r w:rsidRPr="147AD8BB">
        <w:rPr>
          <w:rStyle w:val="normaltextrun"/>
          <w:rFonts w:ascii="Arial" w:hAnsi="Arial" w:cs="Arial"/>
          <w:b/>
          <w:bCs/>
          <w:sz w:val="22"/>
          <w:szCs w:val="22"/>
        </w:rPr>
        <w:t>are provided</w:t>
      </w:r>
      <w:r w:rsidRPr="147AD8BB">
        <w:rPr>
          <w:rStyle w:val="eop"/>
          <w:rFonts w:ascii="Arial" w:hAnsi="Arial" w:cs="Arial"/>
          <w:sz w:val="22"/>
          <w:szCs w:val="22"/>
        </w:rPr>
        <w:t> </w:t>
      </w:r>
    </w:p>
    <w:p w14:paraId="1C982ED7" w14:textId="77777777" w:rsidR="00562CDD" w:rsidRPr="00DF6408" w:rsidRDefault="00562CDD" w:rsidP="00562CDD">
      <w:pPr>
        <w:pStyle w:val="paragraph"/>
        <w:spacing w:before="0" w:beforeAutospacing="0" w:after="0" w:afterAutospacing="0"/>
        <w:jc w:val="center"/>
        <w:textAlignment w:val="baseline"/>
        <w:rPr>
          <w:rFonts w:ascii="Arial" w:hAnsi="Arial" w:cs="Arial"/>
          <w:sz w:val="22"/>
          <w:szCs w:val="22"/>
        </w:rPr>
      </w:pPr>
      <w:r w:rsidRPr="00DF6408">
        <w:rPr>
          <w:rStyle w:val="eop"/>
          <w:rFonts w:ascii="Arial" w:hAnsi="Arial" w:cs="Arial"/>
          <w:sz w:val="22"/>
          <w:szCs w:val="22"/>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30"/>
        <w:gridCol w:w="4626"/>
        <w:gridCol w:w="4686"/>
      </w:tblGrid>
      <w:tr w:rsidR="00562CDD" w:rsidRPr="00DF6408" w14:paraId="614071A6" w14:textId="77777777" w:rsidTr="00562CDD">
        <w:trPr>
          <w:trHeight w:val="300"/>
        </w:trPr>
        <w:tc>
          <w:tcPr>
            <w:tcW w:w="4980" w:type="dxa"/>
            <w:tcBorders>
              <w:top w:val="single" w:sz="6" w:space="0" w:color="auto"/>
              <w:left w:val="single" w:sz="6" w:space="0" w:color="auto"/>
              <w:bottom w:val="single" w:sz="6" w:space="0" w:color="auto"/>
              <w:right w:val="single" w:sz="6" w:space="0" w:color="auto"/>
            </w:tcBorders>
            <w:vAlign w:val="center"/>
            <w:hideMark/>
          </w:tcPr>
          <w:p w14:paraId="1549B597" w14:textId="77777777" w:rsidR="00562CDD" w:rsidRPr="00DF6408" w:rsidRDefault="00562CDD" w:rsidP="00562CDD">
            <w:pPr>
              <w:pStyle w:val="paragraph"/>
              <w:spacing w:before="0" w:beforeAutospacing="0" w:after="0" w:afterAutospacing="0"/>
              <w:jc w:val="center"/>
              <w:textAlignment w:val="baseline"/>
              <w:rPr>
                <w:rFonts w:ascii="Arial" w:hAnsi="Arial" w:cs="Arial"/>
                <w:sz w:val="22"/>
                <w:szCs w:val="22"/>
              </w:rPr>
            </w:pPr>
            <w:r w:rsidRPr="00DF6408">
              <w:rPr>
                <w:rStyle w:val="normaltextrun"/>
                <w:rFonts w:ascii="Arial" w:hAnsi="Arial" w:cs="Arial"/>
                <w:sz w:val="22"/>
                <w:szCs w:val="22"/>
              </w:rPr>
              <w:t>Name of child</w:t>
            </w:r>
            <w:r w:rsidRPr="00DF6408">
              <w:rPr>
                <w:rStyle w:val="eop"/>
                <w:rFonts w:ascii="Arial" w:hAnsi="Arial" w:cs="Arial"/>
                <w:sz w:val="22"/>
                <w:szCs w:val="22"/>
              </w:rPr>
              <w:t> </w:t>
            </w:r>
          </w:p>
        </w:tc>
        <w:tc>
          <w:tcPr>
            <w:tcW w:w="4980" w:type="dxa"/>
            <w:tcBorders>
              <w:top w:val="single" w:sz="6" w:space="0" w:color="auto"/>
              <w:left w:val="single" w:sz="6" w:space="0" w:color="auto"/>
              <w:bottom w:val="single" w:sz="6" w:space="0" w:color="auto"/>
              <w:right w:val="single" w:sz="6" w:space="0" w:color="auto"/>
            </w:tcBorders>
            <w:vAlign w:val="center"/>
            <w:hideMark/>
          </w:tcPr>
          <w:p w14:paraId="47C82045" w14:textId="77777777" w:rsidR="00562CDD" w:rsidRPr="00DF6408" w:rsidRDefault="00562CDD" w:rsidP="00562CDD">
            <w:pPr>
              <w:pStyle w:val="paragraph"/>
              <w:spacing w:before="0" w:beforeAutospacing="0" w:after="0" w:afterAutospacing="0"/>
              <w:jc w:val="center"/>
              <w:textAlignment w:val="baseline"/>
              <w:rPr>
                <w:rFonts w:ascii="Arial" w:hAnsi="Arial" w:cs="Arial"/>
                <w:sz w:val="22"/>
                <w:szCs w:val="22"/>
              </w:rPr>
            </w:pPr>
            <w:r w:rsidRPr="00DF6408">
              <w:rPr>
                <w:rStyle w:val="normaltextrun"/>
                <w:rFonts w:ascii="Arial" w:hAnsi="Arial" w:cs="Arial"/>
                <w:sz w:val="22"/>
                <w:szCs w:val="22"/>
              </w:rPr>
              <w:t>DOB</w:t>
            </w:r>
            <w:r w:rsidRPr="00DF6408">
              <w:rPr>
                <w:rStyle w:val="eop"/>
                <w:rFonts w:ascii="Arial" w:hAnsi="Arial" w:cs="Arial"/>
                <w:sz w:val="22"/>
                <w:szCs w:val="22"/>
              </w:rPr>
              <w:t> </w:t>
            </w:r>
          </w:p>
        </w:tc>
        <w:tc>
          <w:tcPr>
            <w:tcW w:w="4995" w:type="dxa"/>
            <w:tcBorders>
              <w:top w:val="single" w:sz="6" w:space="0" w:color="auto"/>
              <w:left w:val="single" w:sz="6" w:space="0" w:color="auto"/>
              <w:bottom w:val="single" w:sz="6" w:space="0" w:color="auto"/>
              <w:right w:val="single" w:sz="6" w:space="0" w:color="auto"/>
            </w:tcBorders>
            <w:vAlign w:val="center"/>
            <w:hideMark/>
          </w:tcPr>
          <w:p w14:paraId="638ADCAB" w14:textId="77777777" w:rsidR="00562CDD" w:rsidRPr="00DF6408" w:rsidRDefault="00562CDD" w:rsidP="00562CDD">
            <w:pPr>
              <w:pStyle w:val="paragraph"/>
              <w:spacing w:before="0" w:beforeAutospacing="0" w:after="0" w:afterAutospacing="0"/>
              <w:jc w:val="center"/>
              <w:textAlignment w:val="baseline"/>
              <w:rPr>
                <w:rFonts w:ascii="Arial" w:hAnsi="Arial" w:cs="Arial"/>
                <w:sz w:val="22"/>
                <w:szCs w:val="22"/>
              </w:rPr>
            </w:pPr>
            <w:r w:rsidRPr="00DF6408">
              <w:rPr>
                <w:rStyle w:val="normaltextrun"/>
                <w:rFonts w:ascii="Arial" w:hAnsi="Arial" w:cs="Arial"/>
                <w:sz w:val="22"/>
                <w:szCs w:val="22"/>
              </w:rPr>
              <w:t>Date of IC agreement</w:t>
            </w:r>
            <w:r w:rsidRPr="00DF6408">
              <w:rPr>
                <w:rStyle w:val="eop"/>
                <w:rFonts w:ascii="Arial" w:hAnsi="Arial" w:cs="Arial"/>
                <w:sz w:val="22"/>
                <w:szCs w:val="22"/>
              </w:rPr>
              <w:t> </w:t>
            </w:r>
          </w:p>
        </w:tc>
      </w:tr>
      <w:tr w:rsidR="00562CDD" w:rsidRPr="00DF6408" w14:paraId="1487AE53" w14:textId="77777777" w:rsidTr="00562CDD">
        <w:trPr>
          <w:trHeight w:val="300"/>
        </w:trPr>
        <w:tc>
          <w:tcPr>
            <w:tcW w:w="4980" w:type="dxa"/>
            <w:tcBorders>
              <w:top w:val="single" w:sz="6" w:space="0" w:color="auto"/>
              <w:left w:val="single" w:sz="6" w:space="0" w:color="auto"/>
              <w:bottom w:val="single" w:sz="6" w:space="0" w:color="auto"/>
              <w:right w:val="single" w:sz="6" w:space="0" w:color="auto"/>
            </w:tcBorders>
            <w:hideMark/>
          </w:tcPr>
          <w:p w14:paraId="0054CBDE" w14:textId="77777777" w:rsidR="00562CDD" w:rsidRPr="00DF6408" w:rsidRDefault="00562CDD" w:rsidP="00562CDD">
            <w:pPr>
              <w:pStyle w:val="paragraph"/>
              <w:spacing w:before="0" w:beforeAutospacing="0" w:after="0" w:afterAutospacing="0"/>
              <w:textAlignment w:val="baseline"/>
              <w:rPr>
                <w:rFonts w:ascii="Arial" w:hAnsi="Arial" w:cs="Arial"/>
                <w:sz w:val="22"/>
                <w:szCs w:val="22"/>
              </w:rPr>
            </w:pPr>
            <w:r w:rsidRPr="00DF6408">
              <w:rPr>
                <w:rStyle w:val="eop"/>
                <w:rFonts w:ascii="Arial" w:hAnsi="Arial" w:cs="Arial"/>
                <w:sz w:val="22"/>
                <w:szCs w:val="22"/>
              </w:rPr>
              <w:t> </w:t>
            </w:r>
          </w:p>
          <w:p w14:paraId="501DBFF7" w14:textId="77777777" w:rsidR="00562CDD" w:rsidRPr="00DF6408" w:rsidRDefault="00562CDD" w:rsidP="00562CDD">
            <w:pPr>
              <w:pStyle w:val="paragraph"/>
              <w:spacing w:before="0" w:beforeAutospacing="0" w:after="0" w:afterAutospacing="0"/>
              <w:textAlignment w:val="baseline"/>
              <w:rPr>
                <w:rFonts w:ascii="Arial" w:hAnsi="Arial" w:cs="Arial"/>
                <w:sz w:val="22"/>
                <w:szCs w:val="22"/>
              </w:rPr>
            </w:pPr>
            <w:r w:rsidRPr="00DF6408">
              <w:rPr>
                <w:rStyle w:val="eop"/>
                <w:rFonts w:ascii="Arial" w:hAnsi="Arial" w:cs="Arial"/>
                <w:sz w:val="22"/>
                <w:szCs w:val="22"/>
              </w:rPr>
              <w:t> </w:t>
            </w:r>
          </w:p>
        </w:tc>
        <w:tc>
          <w:tcPr>
            <w:tcW w:w="4980" w:type="dxa"/>
            <w:tcBorders>
              <w:top w:val="single" w:sz="6" w:space="0" w:color="auto"/>
              <w:left w:val="single" w:sz="6" w:space="0" w:color="auto"/>
              <w:bottom w:val="single" w:sz="6" w:space="0" w:color="auto"/>
              <w:right w:val="single" w:sz="6" w:space="0" w:color="auto"/>
            </w:tcBorders>
            <w:hideMark/>
          </w:tcPr>
          <w:p w14:paraId="205A490A" w14:textId="77777777" w:rsidR="00562CDD" w:rsidRPr="00DF6408" w:rsidRDefault="00562CDD" w:rsidP="00562CDD">
            <w:pPr>
              <w:pStyle w:val="paragraph"/>
              <w:spacing w:before="0" w:beforeAutospacing="0" w:after="0" w:afterAutospacing="0"/>
              <w:textAlignment w:val="baseline"/>
              <w:rPr>
                <w:rFonts w:ascii="Arial" w:hAnsi="Arial" w:cs="Arial"/>
                <w:sz w:val="22"/>
                <w:szCs w:val="22"/>
              </w:rPr>
            </w:pPr>
            <w:r w:rsidRPr="00DF6408">
              <w:rPr>
                <w:rStyle w:val="eop"/>
                <w:rFonts w:ascii="Arial" w:hAnsi="Arial" w:cs="Arial"/>
                <w:sz w:val="22"/>
                <w:szCs w:val="22"/>
              </w:rPr>
              <w:t> </w:t>
            </w:r>
          </w:p>
        </w:tc>
        <w:tc>
          <w:tcPr>
            <w:tcW w:w="4995" w:type="dxa"/>
            <w:tcBorders>
              <w:top w:val="single" w:sz="6" w:space="0" w:color="auto"/>
              <w:left w:val="single" w:sz="6" w:space="0" w:color="auto"/>
              <w:bottom w:val="single" w:sz="6" w:space="0" w:color="auto"/>
              <w:right w:val="single" w:sz="6" w:space="0" w:color="auto"/>
            </w:tcBorders>
            <w:hideMark/>
          </w:tcPr>
          <w:p w14:paraId="42B0D27C" w14:textId="77777777" w:rsidR="00562CDD" w:rsidRPr="00DF6408" w:rsidRDefault="00562CDD" w:rsidP="00562CDD">
            <w:pPr>
              <w:pStyle w:val="paragraph"/>
              <w:spacing w:before="0" w:beforeAutospacing="0" w:after="0" w:afterAutospacing="0"/>
              <w:textAlignment w:val="baseline"/>
              <w:rPr>
                <w:rFonts w:ascii="Arial" w:hAnsi="Arial" w:cs="Arial"/>
                <w:sz w:val="22"/>
                <w:szCs w:val="22"/>
              </w:rPr>
            </w:pPr>
            <w:r w:rsidRPr="00DF6408">
              <w:rPr>
                <w:rStyle w:val="eop"/>
                <w:rFonts w:ascii="Arial" w:hAnsi="Arial" w:cs="Arial"/>
                <w:sz w:val="22"/>
                <w:szCs w:val="22"/>
              </w:rPr>
              <w:t> </w:t>
            </w:r>
          </w:p>
        </w:tc>
      </w:tr>
    </w:tbl>
    <w:p w14:paraId="3437605F" w14:textId="77777777" w:rsidR="00562CDD" w:rsidRPr="00DF6408" w:rsidRDefault="00562CDD" w:rsidP="00562CDD">
      <w:pPr>
        <w:pStyle w:val="paragraph"/>
        <w:spacing w:before="0" w:beforeAutospacing="0" w:after="0" w:afterAutospacing="0"/>
        <w:textAlignment w:val="baseline"/>
        <w:rPr>
          <w:rFonts w:ascii="Arial" w:hAnsi="Arial" w:cs="Arial"/>
          <w:sz w:val="22"/>
          <w:szCs w:val="22"/>
        </w:rPr>
      </w:pPr>
      <w:r w:rsidRPr="00DF6408">
        <w:rPr>
          <w:rStyle w:val="eop"/>
          <w:rFonts w:ascii="Arial" w:hAnsi="Arial" w:cs="Arial"/>
          <w:sz w:val="22"/>
          <w:szCs w:val="22"/>
        </w:rPr>
        <w:t> </w:t>
      </w:r>
    </w:p>
    <w:tbl>
      <w:tblPr>
        <w:tblW w:w="1394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58"/>
        <w:gridCol w:w="1261"/>
        <w:gridCol w:w="3168"/>
        <w:gridCol w:w="1672"/>
        <w:gridCol w:w="2550"/>
        <w:gridCol w:w="2319"/>
        <w:gridCol w:w="1714"/>
      </w:tblGrid>
      <w:tr w:rsidR="00562CDD" w:rsidRPr="00DF6408" w14:paraId="1AEA4701" w14:textId="77777777" w:rsidTr="147AD8BB">
        <w:trPr>
          <w:trHeight w:val="300"/>
        </w:trPr>
        <w:tc>
          <w:tcPr>
            <w:tcW w:w="1258" w:type="dxa"/>
            <w:tcBorders>
              <w:top w:val="single" w:sz="6" w:space="0" w:color="auto"/>
              <w:left w:val="single" w:sz="6" w:space="0" w:color="auto"/>
              <w:bottom w:val="single" w:sz="6" w:space="0" w:color="auto"/>
              <w:right w:val="single" w:sz="6" w:space="0" w:color="auto"/>
            </w:tcBorders>
            <w:vAlign w:val="center"/>
            <w:hideMark/>
          </w:tcPr>
          <w:p w14:paraId="4B78FB85" w14:textId="77777777" w:rsidR="00562CDD" w:rsidRPr="00DF6408" w:rsidRDefault="00562CDD" w:rsidP="00562CDD">
            <w:pPr>
              <w:pStyle w:val="paragraph"/>
              <w:spacing w:before="0" w:beforeAutospacing="0" w:after="0" w:afterAutospacing="0"/>
              <w:jc w:val="center"/>
              <w:textAlignment w:val="baseline"/>
              <w:rPr>
                <w:rFonts w:ascii="Arial" w:hAnsi="Arial" w:cs="Arial"/>
                <w:sz w:val="22"/>
                <w:szCs w:val="22"/>
              </w:rPr>
            </w:pPr>
            <w:r w:rsidRPr="00DF6408">
              <w:rPr>
                <w:rStyle w:val="normaltextrun"/>
                <w:rFonts w:ascii="Arial" w:hAnsi="Arial" w:cs="Arial"/>
                <w:sz w:val="22"/>
                <w:szCs w:val="22"/>
              </w:rPr>
              <w:t>Date</w:t>
            </w:r>
            <w:r w:rsidRPr="00DF6408">
              <w:rPr>
                <w:rStyle w:val="eop"/>
                <w:rFonts w:ascii="Arial" w:hAnsi="Arial" w:cs="Arial"/>
                <w:sz w:val="22"/>
                <w:szCs w:val="22"/>
              </w:rPr>
              <w:t> </w:t>
            </w:r>
          </w:p>
        </w:tc>
        <w:tc>
          <w:tcPr>
            <w:tcW w:w="1261" w:type="dxa"/>
            <w:tcBorders>
              <w:top w:val="single" w:sz="6" w:space="0" w:color="auto"/>
              <w:left w:val="single" w:sz="6" w:space="0" w:color="auto"/>
              <w:bottom w:val="single" w:sz="6" w:space="0" w:color="auto"/>
              <w:right w:val="single" w:sz="6" w:space="0" w:color="auto"/>
            </w:tcBorders>
            <w:vAlign w:val="center"/>
            <w:hideMark/>
          </w:tcPr>
          <w:p w14:paraId="7B560371" w14:textId="77777777" w:rsidR="00562CDD" w:rsidRPr="00DF6408" w:rsidRDefault="00562CDD" w:rsidP="00562CDD">
            <w:pPr>
              <w:pStyle w:val="paragraph"/>
              <w:spacing w:before="0" w:beforeAutospacing="0" w:after="0" w:afterAutospacing="0"/>
              <w:jc w:val="center"/>
              <w:textAlignment w:val="baseline"/>
              <w:rPr>
                <w:rFonts w:ascii="Arial" w:hAnsi="Arial" w:cs="Arial"/>
                <w:sz w:val="22"/>
                <w:szCs w:val="22"/>
              </w:rPr>
            </w:pPr>
            <w:r w:rsidRPr="00DF6408">
              <w:rPr>
                <w:rStyle w:val="normaltextrun"/>
                <w:rFonts w:ascii="Arial" w:hAnsi="Arial" w:cs="Arial"/>
                <w:sz w:val="22"/>
                <w:szCs w:val="22"/>
              </w:rPr>
              <w:t>Time</w:t>
            </w:r>
            <w:r w:rsidRPr="00DF6408">
              <w:rPr>
                <w:rStyle w:val="eop"/>
                <w:rFonts w:ascii="Arial" w:hAnsi="Arial" w:cs="Arial"/>
                <w:sz w:val="22"/>
                <w:szCs w:val="22"/>
              </w:rPr>
              <w:t> </w:t>
            </w:r>
          </w:p>
        </w:tc>
        <w:tc>
          <w:tcPr>
            <w:tcW w:w="3168" w:type="dxa"/>
            <w:tcBorders>
              <w:top w:val="single" w:sz="6" w:space="0" w:color="auto"/>
              <w:left w:val="single" w:sz="6" w:space="0" w:color="auto"/>
              <w:bottom w:val="single" w:sz="6" w:space="0" w:color="auto"/>
              <w:right w:val="single" w:sz="6" w:space="0" w:color="auto"/>
            </w:tcBorders>
            <w:vAlign w:val="center"/>
            <w:hideMark/>
          </w:tcPr>
          <w:p w14:paraId="2DCEF5FF" w14:textId="77777777" w:rsidR="00562CDD" w:rsidRPr="00DF6408" w:rsidRDefault="00562CDD" w:rsidP="00562CDD">
            <w:pPr>
              <w:pStyle w:val="paragraph"/>
              <w:spacing w:before="0" w:beforeAutospacing="0" w:after="0" w:afterAutospacing="0"/>
              <w:jc w:val="center"/>
              <w:textAlignment w:val="baseline"/>
              <w:rPr>
                <w:rFonts w:ascii="Arial" w:hAnsi="Arial" w:cs="Arial"/>
                <w:sz w:val="22"/>
                <w:szCs w:val="22"/>
              </w:rPr>
            </w:pPr>
            <w:r w:rsidRPr="00DF6408">
              <w:rPr>
                <w:rStyle w:val="normaltextrun"/>
                <w:rFonts w:ascii="Arial" w:hAnsi="Arial" w:cs="Arial"/>
                <w:sz w:val="22"/>
                <w:szCs w:val="22"/>
              </w:rPr>
              <w:t>Care provided</w:t>
            </w:r>
            <w:r w:rsidRPr="00DF6408">
              <w:rPr>
                <w:rStyle w:val="eop"/>
                <w:rFonts w:ascii="Arial" w:hAnsi="Arial" w:cs="Arial"/>
                <w:sz w:val="22"/>
                <w:szCs w:val="22"/>
              </w:rPr>
              <w:t> </w:t>
            </w:r>
          </w:p>
        </w:tc>
        <w:tc>
          <w:tcPr>
            <w:tcW w:w="1672" w:type="dxa"/>
            <w:tcBorders>
              <w:top w:val="single" w:sz="6" w:space="0" w:color="auto"/>
              <w:left w:val="single" w:sz="6" w:space="0" w:color="auto"/>
              <w:bottom w:val="single" w:sz="6" w:space="0" w:color="auto"/>
              <w:right w:val="single" w:sz="6" w:space="0" w:color="auto"/>
            </w:tcBorders>
            <w:vAlign w:val="center"/>
            <w:hideMark/>
          </w:tcPr>
          <w:p w14:paraId="77BFF97F" w14:textId="77777777" w:rsidR="00562CDD" w:rsidRPr="00DF6408" w:rsidRDefault="00562CDD" w:rsidP="00562CDD">
            <w:pPr>
              <w:pStyle w:val="paragraph"/>
              <w:spacing w:before="0" w:beforeAutospacing="0" w:after="0" w:afterAutospacing="0"/>
              <w:jc w:val="center"/>
              <w:textAlignment w:val="baseline"/>
              <w:rPr>
                <w:rFonts w:ascii="Arial" w:hAnsi="Arial" w:cs="Arial"/>
                <w:sz w:val="22"/>
                <w:szCs w:val="22"/>
              </w:rPr>
            </w:pPr>
            <w:r w:rsidRPr="00DF6408">
              <w:rPr>
                <w:rStyle w:val="normaltextrun"/>
                <w:rFonts w:ascii="Arial" w:hAnsi="Arial" w:cs="Arial"/>
                <w:sz w:val="22"/>
                <w:szCs w:val="22"/>
              </w:rPr>
              <w:t>Staff involved</w:t>
            </w:r>
            <w:r w:rsidRPr="00DF6408">
              <w:rPr>
                <w:rStyle w:val="eop"/>
                <w:rFonts w:ascii="Arial" w:hAnsi="Arial" w:cs="Arial"/>
                <w:sz w:val="22"/>
                <w:szCs w:val="22"/>
              </w:rPr>
              <w:t> </w:t>
            </w:r>
          </w:p>
        </w:tc>
        <w:tc>
          <w:tcPr>
            <w:tcW w:w="2550" w:type="dxa"/>
            <w:tcBorders>
              <w:top w:val="single" w:sz="6" w:space="0" w:color="auto"/>
              <w:left w:val="single" w:sz="6" w:space="0" w:color="auto"/>
              <w:bottom w:val="single" w:sz="6" w:space="0" w:color="auto"/>
              <w:right w:val="single" w:sz="6" w:space="0" w:color="auto"/>
            </w:tcBorders>
            <w:vAlign w:val="center"/>
            <w:hideMark/>
          </w:tcPr>
          <w:p w14:paraId="65D9F5DD" w14:textId="4A3D2CB0" w:rsidR="00562CDD" w:rsidRPr="00DF6408" w:rsidRDefault="00562CDD" w:rsidP="147AD8BB">
            <w:pPr>
              <w:pStyle w:val="paragraph"/>
              <w:spacing w:before="0" w:beforeAutospacing="0" w:after="0" w:afterAutospacing="0"/>
              <w:jc w:val="center"/>
              <w:textAlignment w:val="baseline"/>
              <w:rPr>
                <w:rStyle w:val="eop"/>
                <w:rFonts w:ascii="Arial" w:hAnsi="Arial" w:cs="Arial"/>
                <w:i/>
                <w:iCs/>
                <w:sz w:val="20"/>
                <w:szCs w:val="20"/>
              </w:rPr>
            </w:pPr>
            <w:r w:rsidRPr="147AD8BB">
              <w:rPr>
                <w:rStyle w:val="normaltextrun"/>
                <w:rFonts w:ascii="Arial" w:hAnsi="Arial" w:cs="Arial"/>
                <w:sz w:val="22"/>
                <w:szCs w:val="22"/>
              </w:rPr>
              <w:t>Staff signatures x2</w:t>
            </w:r>
            <w:r w:rsidRPr="147AD8BB">
              <w:rPr>
                <w:rStyle w:val="eop"/>
                <w:rFonts w:ascii="Arial" w:hAnsi="Arial" w:cs="Arial"/>
                <w:sz w:val="22"/>
                <w:szCs w:val="22"/>
              </w:rPr>
              <w:t> </w:t>
            </w:r>
            <w:r w:rsidR="5A56C0C5" w:rsidRPr="147AD8BB">
              <w:rPr>
                <w:rStyle w:val="eop"/>
                <w:rFonts w:ascii="Arial" w:hAnsi="Arial" w:cs="Arial"/>
                <w:sz w:val="22"/>
                <w:szCs w:val="22"/>
              </w:rPr>
              <w:t xml:space="preserve"> </w:t>
            </w:r>
          </w:p>
          <w:p w14:paraId="1AD37061" w14:textId="77EEBD9F" w:rsidR="00562CDD" w:rsidRPr="00DF6408" w:rsidRDefault="5A56C0C5" w:rsidP="147AD8BB">
            <w:pPr>
              <w:pStyle w:val="paragraph"/>
              <w:spacing w:before="0" w:beforeAutospacing="0" w:after="0" w:afterAutospacing="0"/>
              <w:jc w:val="center"/>
              <w:textAlignment w:val="baseline"/>
              <w:rPr>
                <w:rStyle w:val="eop"/>
                <w:rFonts w:ascii="Arial" w:hAnsi="Arial" w:cs="Arial"/>
                <w:i/>
                <w:iCs/>
                <w:sz w:val="20"/>
                <w:szCs w:val="20"/>
              </w:rPr>
            </w:pPr>
            <w:r w:rsidRPr="147AD8BB">
              <w:rPr>
                <w:rStyle w:val="eop"/>
                <w:rFonts w:ascii="Arial" w:hAnsi="Arial" w:cs="Arial"/>
                <w:i/>
                <w:iCs/>
                <w:sz w:val="20"/>
                <w:szCs w:val="20"/>
              </w:rPr>
              <w:t>(if one adult undertakes the care a 2</w:t>
            </w:r>
            <w:r w:rsidRPr="147AD8BB">
              <w:rPr>
                <w:rStyle w:val="eop"/>
                <w:rFonts w:ascii="Arial" w:hAnsi="Arial" w:cs="Arial"/>
                <w:i/>
                <w:iCs/>
                <w:sz w:val="20"/>
                <w:szCs w:val="20"/>
                <w:vertAlign w:val="superscript"/>
              </w:rPr>
              <w:t>nd</w:t>
            </w:r>
            <w:r w:rsidRPr="147AD8BB">
              <w:rPr>
                <w:rStyle w:val="eop"/>
                <w:rFonts w:ascii="Arial" w:hAnsi="Arial" w:cs="Arial"/>
                <w:i/>
                <w:iCs/>
                <w:sz w:val="20"/>
                <w:szCs w:val="20"/>
              </w:rPr>
              <w:t xml:space="preserve"> should verify it took place</w:t>
            </w:r>
            <w:r w:rsidR="0840439F" w:rsidRPr="147AD8BB">
              <w:rPr>
                <w:rStyle w:val="eop"/>
                <w:rFonts w:ascii="Arial" w:hAnsi="Arial" w:cs="Arial"/>
                <w:i/>
                <w:iCs/>
                <w:sz w:val="20"/>
                <w:szCs w:val="20"/>
              </w:rPr>
              <w:t xml:space="preserve"> at the times stated)</w:t>
            </w:r>
          </w:p>
        </w:tc>
        <w:tc>
          <w:tcPr>
            <w:tcW w:w="2319" w:type="dxa"/>
            <w:tcBorders>
              <w:top w:val="single" w:sz="6" w:space="0" w:color="auto"/>
              <w:left w:val="single" w:sz="6" w:space="0" w:color="auto"/>
              <w:bottom w:val="single" w:sz="6" w:space="0" w:color="auto"/>
              <w:right w:val="single" w:sz="6" w:space="0" w:color="auto"/>
            </w:tcBorders>
            <w:vAlign w:val="center"/>
            <w:hideMark/>
          </w:tcPr>
          <w:p w14:paraId="3C8AFACD" w14:textId="0E711F57" w:rsidR="00562CDD" w:rsidRPr="00DF6408" w:rsidRDefault="00562CDD" w:rsidP="147AD8BB">
            <w:pPr>
              <w:pStyle w:val="paragraph"/>
              <w:spacing w:before="0" w:beforeAutospacing="0" w:after="0" w:afterAutospacing="0"/>
              <w:jc w:val="center"/>
              <w:textAlignment w:val="baseline"/>
              <w:rPr>
                <w:rFonts w:ascii="Arial" w:hAnsi="Arial" w:cs="Arial"/>
                <w:sz w:val="22"/>
                <w:szCs w:val="22"/>
              </w:rPr>
            </w:pPr>
            <w:r w:rsidRPr="147AD8BB">
              <w:rPr>
                <w:rStyle w:val="normaltextrun"/>
                <w:rFonts w:ascii="Arial" w:hAnsi="Arial" w:cs="Arial"/>
                <w:sz w:val="22"/>
                <w:szCs w:val="22"/>
              </w:rPr>
              <w:t>Comments</w:t>
            </w:r>
            <w:r w:rsidRPr="147AD8BB">
              <w:rPr>
                <w:rStyle w:val="eop"/>
                <w:rFonts w:ascii="Arial" w:hAnsi="Arial" w:cs="Arial"/>
                <w:sz w:val="22"/>
                <w:szCs w:val="22"/>
              </w:rPr>
              <w:t> </w:t>
            </w:r>
            <w:r w:rsidR="7188799D" w:rsidRPr="147AD8BB">
              <w:rPr>
                <w:rStyle w:val="eop"/>
                <w:rFonts w:ascii="Arial" w:hAnsi="Arial" w:cs="Arial"/>
                <w:sz w:val="22"/>
                <w:szCs w:val="22"/>
              </w:rPr>
              <w:t>where required</w:t>
            </w:r>
          </w:p>
        </w:tc>
        <w:tc>
          <w:tcPr>
            <w:tcW w:w="1714" w:type="dxa"/>
            <w:tcBorders>
              <w:top w:val="single" w:sz="6" w:space="0" w:color="auto"/>
              <w:left w:val="single" w:sz="6" w:space="0" w:color="auto"/>
              <w:bottom w:val="single" w:sz="6" w:space="0" w:color="auto"/>
              <w:right w:val="single" w:sz="6" w:space="0" w:color="auto"/>
            </w:tcBorders>
            <w:vAlign w:val="center"/>
            <w:hideMark/>
          </w:tcPr>
          <w:p w14:paraId="3AC461D7" w14:textId="77777777" w:rsidR="00562CDD" w:rsidRPr="00DF6408" w:rsidRDefault="00562CDD" w:rsidP="00562CDD">
            <w:pPr>
              <w:pStyle w:val="paragraph"/>
              <w:spacing w:before="0" w:beforeAutospacing="0" w:after="0" w:afterAutospacing="0"/>
              <w:jc w:val="center"/>
              <w:textAlignment w:val="baseline"/>
              <w:rPr>
                <w:rFonts w:ascii="Arial" w:hAnsi="Arial" w:cs="Arial"/>
                <w:sz w:val="22"/>
                <w:szCs w:val="22"/>
              </w:rPr>
            </w:pPr>
            <w:r w:rsidRPr="00DF6408">
              <w:rPr>
                <w:rStyle w:val="normaltextrun"/>
                <w:rFonts w:ascii="Arial" w:hAnsi="Arial" w:cs="Arial"/>
                <w:sz w:val="22"/>
                <w:szCs w:val="22"/>
              </w:rPr>
              <w:t>Parent signature</w:t>
            </w:r>
            <w:r w:rsidRPr="00DF6408">
              <w:rPr>
                <w:rStyle w:val="eop"/>
                <w:rFonts w:ascii="Arial" w:hAnsi="Arial" w:cs="Arial"/>
                <w:sz w:val="22"/>
                <w:szCs w:val="22"/>
              </w:rPr>
              <w:t> </w:t>
            </w:r>
          </w:p>
        </w:tc>
      </w:tr>
      <w:tr w:rsidR="00562CDD" w:rsidRPr="00DF6408" w14:paraId="258C34D4" w14:textId="77777777" w:rsidTr="147AD8BB">
        <w:trPr>
          <w:trHeight w:val="300"/>
        </w:trPr>
        <w:tc>
          <w:tcPr>
            <w:tcW w:w="1258" w:type="dxa"/>
            <w:tcBorders>
              <w:top w:val="single" w:sz="6" w:space="0" w:color="auto"/>
              <w:left w:val="single" w:sz="6" w:space="0" w:color="auto"/>
              <w:bottom w:val="single" w:sz="6" w:space="0" w:color="auto"/>
              <w:right w:val="single" w:sz="6" w:space="0" w:color="auto"/>
            </w:tcBorders>
            <w:hideMark/>
          </w:tcPr>
          <w:p w14:paraId="28B2B94C" w14:textId="77777777" w:rsidR="00562CDD" w:rsidRPr="00DF6408" w:rsidRDefault="00562CDD" w:rsidP="00562CDD">
            <w:pPr>
              <w:pStyle w:val="paragraph"/>
              <w:spacing w:before="0" w:beforeAutospacing="0" w:after="0" w:afterAutospacing="0"/>
              <w:textAlignment w:val="baseline"/>
              <w:rPr>
                <w:rFonts w:ascii="Arial" w:hAnsi="Arial" w:cs="Arial"/>
                <w:sz w:val="22"/>
                <w:szCs w:val="22"/>
              </w:rPr>
            </w:pPr>
            <w:r w:rsidRPr="00DF6408">
              <w:rPr>
                <w:rStyle w:val="eop"/>
                <w:rFonts w:ascii="Arial" w:hAnsi="Arial" w:cs="Arial"/>
                <w:sz w:val="22"/>
                <w:szCs w:val="22"/>
              </w:rPr>
              <w:t> </w:t>
            </w:r>
          </w:p>
          <w:p w14:paraId="6B7B5A78" w14:textId="77777777" w:rsidR="00562CDD" w:rsidRPr="00DF6408" w:rsidRDefault="00562CDD" w:rsidP="00562CDD">
            <w:pPr>
              <w:pStyle w:val="paragraph"/>
              <w:spacing w:before="0" w:beforeAutospacing="0" w:after="0" w:afterAutospacing="0"/>
              <w:textAlignment w:val="baseline"/>
              <w:rPr>
                <w:rFonts w:ascii="Arial" w:hAnsi="Arial" w:cs="Arial"/>
                <w:sz w:val="22"/>
                <w:szCs w:val="22"/>
              </w:rPr>
            </w:pPr>
            <w:r w:rsidRPr="00DF6408">
              <w:rPr>
                <w:rStyle w:val="eop"/>
                <w:rFonts w:ascii="Arial" w:hAnsi="Arial" w:cs="Arial"/>
                <w:sz w:val="22"/>
                <w:szCs w:val="22"/>
              </w:rPr>
              <w:t> </w:t>
            </w:r>
          </w:p>
          <w:p w14:paraId="764AA0D5" w14:textId="77777777" w:rsidR="00562CDD" w:rsidRPr="00DF6408" w:rsidRDefault="00562CDD" w:rsidP="00562CDD">
            <w:pPr>
              <w:pStyle w:val="paragraph"/>
              <w:spacing w:before="0" w:beforeAutospacing="0" w:after="0" w:afterAutospacing="0"/>
              <w:textAlignment w:val="baseline"/>
              <w:rPr>
                <w:rFonts w:ascii="Arial" w:hAnsi="Arial" w:cs="Arial"/>
                <w:sz w:val="22"/>
                <w:szCs w:val="22"/>
              </w:rPr>
            </w:pPr>
            <w:r w:rsidRPr="00DF6408">
              <w:rPr>
                <w:rStyle w:val="eop"/>
                <w:rFonts w:ascii="Arial" w:hAnsi="Arial" w:cs="Arial"/>
                <w:sz w:val="22"/>
                <w:szCs w:val="22"/>
              </w:rPr>
              <w:t> </w:t>
            </w:r>
          </w:p>
        </w:tc>
        <w:tc>
          <w:tcPr>
            <w:tcW w:w="1261" w:type="dxa"/>
            <w:tcBorders>
              <w:top w:val="single" w:sz="6" w:space="0" w:color="auto"/>
              <w:left w:val="single" w:sz="6" w:space="0" w:color="auto"/>
              <w:bottom w:val="single" w:sz="6" w:space="0" w:color="auto"/>
              <w:right w:val="single" w:sz="6" w:space="0" w:color="auto"/>
            </w:tcBorders>
            <w:hideMark/>
          </w:tcPr>
          <w:p w14:paraId="2808F34E" w14:textId="77777777" w:rsidR="00562CDD" w:rsidRPr="00DF6408" w:rsidRDefault="00562CDD" w:rsidP="00562CDD">
            <w:pPr>
              <w:pStyle w:val="paragraph"/>
              <w:spacing w:before="0" w:beforeAutospacing="0" w:after="0" w:afterAutospacing="0"/>
              <w:textAlignment w:val="baseline"/>
              <w:rPr>
                <w:rFonts w:ascii="Arial" w:hAnsi="Arial" w:cs="Arial"/>
                <w:sz w:val="22"/>
                <w:szCs w:val="22"/>
              </w:rPr>
            </w:pPr>
            <w:r w:rsidRPr="00DF6408">
              <w:rPr>
                <w:rStyle w:val="eop"/>
                <w:rFonts w:ascii="Arial" w:hAnsi="Arial" w:cs="Arial"/>
                <w:sz w:val="22"/>
                <w:szCs w:val="22"/>
              </w:rPr>
              <w:t> </w:t>
            </w:r>
          </w:p>
        </w:tc>
        <w:tc>
          <w:tcPr>
            <w:tcW w:w="3168" w:type="dxa"/>
            <w:tcBorders>
              <w:top w:val="single" w:sz="6" w:space="0" w:color="auto"/>
              <w:left w:val="single" w:sz="6" w:space="0" w:color="auto"/>
              <w:bottom w:val="single" w:sz="6" w:space="0" w:color="auto"/>
              <w:right w:val="single" w:sz="6" w:space="0" w:color="auto"/>
            </w:tcBorders>
            <w:hideMark/>
          </w:tcPr>
          <w:p w14:paraId="7A6ACEC6" w14:textId="77777777" w:rsidR="00562CDD" w:rsidRPr="00DF6408" w:rsidRDefault="00562CDD" w:rsidP="00562CDD">
            <w:pPr>
              <w:pStyle w:val="paragraph"/>
              <w:spacing w:before="0" w:beforeAutospacing="0" w:after="0" w:afterAutospacing="0"/>
              <w:textAlignment w:val="baseline"/>
              <w:rPr>
                <w:rFonts w:ascii="Arial" w:hAnsi="Arial" w:cs="Arial"/>
                <w:sz w:val="22"/>
                <w:szCs w:val="22"/>
              </w:rPr>
            </w:pPr>
            <w:r w:rsidRPr="00DF6408">
              <w:rPr>
                <w:rStyle w:val="eop"/>
                <w:rFonts w:ascii="Arial" w:hAnsi="Arial" w:cs="Arial"/>
                <w:sz w:val="22"/>
                <w:szCs w:val="22"/>
              </w:rPr>
              <w:t> </w:t>
            </w:r>
          </w:p>
        </w:tc>
        <w:tc>
          <w:tcPr>
            <w:tcW w:w="1672" w:type="dxa"/>
            <w:tcBorders>
              <w:top w:val="single" w:sz="6" w:space="0" w:color="auto"/>
              <w:left w:val="single" w:sz="6" w:space="0" w:color="auto"/>
              <w:bottom w:val="single" w:sz="6" w:space="0" w:color="auto"/>
              <w:right w:val="single" w:sz="6" w:space="0" w:color="auto"/>
            </w:tcBorders>
            <w:hideMark/>
          </w:tcPr>
          <w:p w14:paraId="6E8B8128" w14:textId="77777777" w:rsidR="00562CDD" w:rsidRPr="00DF6408" w:rsidRDefault="00562CDD" w:rsidP="00562CDD">
            <w:pPr>
              <w:pStyle w:val="paragraph"/>
              <w:spacing w:before="0" w:beforeAutospacing="0" w:after="0" w:afterAutospacing="0"/>
              <w:textAlignment w:val="baseline"/>
              <w:rPr>
                <w:rFonts w:ascii="Arial" w:hAnsi="Arial" w:cs="Arial"/>
                <w:sz w:val="22"/>
                <w:szCs w:val="22"/>
              </w:rPr>
            </w:pPr>
            <w:r w:rsidRPr="00DF6408">
              <w:rPr>
                <w:rStyle w:val="eop"/>
                <w:rFonts w:ascii="Arial" w:hAnsi="Arial" w:cs="Arial"/>
                <w:sz w:val="22"/>
                <w:szCs w:val="22"/>
              </w:rPr>
              <w:t> </w:t>
            </w:r>
          </w:p>
        </w:tc>
        <w:tc>
          <w:tcPr>
            <w:tcW w:w="2550" w:type="dxa"/>
            <w:tcBorders>
              <w:top w:val="single" w:sz="6" w:space="0" w:color="auto"/>
              <w:left w:val="single" w:sz="6" w:space="0" w:color="auto"/>
              <w:bottom w:val="single" w:sz="6" w:space="0" w:color="auto"/>
              <w:right w:val="single" w:sz="6" w:space="0" w:color="auto"/>
            </w:tcBorders>
            <w:hideMark/>
          </w:tcPr>
          <w:p w14:paraId="78E6C5DA" w14:textId="77777777" w:rsidR="00562CDD" w:rsidRPr="00DF6408" w:rsidRDefault="00562CDD" w:rsidP="00562CDD">
            <w:pPr>
              <w:pStyle w:val="paragraph"/>
              <w:spacing w:before="0" w:beforeAutospacing="0" w:after="0" w:afterAutospacing="0"/>
              <w:textAlignment w:val="baseline"/>
              <w:rPr>
                <w:rFonts w:ascii="Arial" w:hAnsi="Arial" w:cs="Arial"/>
                <w:sz w:val="22"/>
                <w:szCs w:val="22"/>
              </w:rPr>
            </w:pPr>
            <w:r w:rsidRPr="00DF6408">
              <w:rPr>
                <w:rStyle w:val="eop"/>
                <w:rFonts w:ascii="Arial" w:hAnsi="Arial" w:cs="Arial"/>
                <w:sz w:val="22"/>
                <w:szCs w:val="22"/>
              </w:rPr>
              <w:t> </w:t>
            </w:r>
          </w:p>
        </w:tc>
        <w:tc>
          <w:tcPr>
            <w:tcW w:w="2319" w:type="dxa"/>
            <w:tcBorders>
              <w:top w:val="single" w:sz="6" w:space="0" w:color="auto"/>
              <w:left w:val="single" w:sz="6" w:space="0" w:color="auto"/>
              <w:bottom w:val="single" w:sz="6" w:space="0" w:color="auto"/>
              <w:right w:val="single" w:sz="6" w:space="0" w:color="auto"/>
            </w:tcBorders>
            <w:hideMark/>
          </w:tcPr>
          <w:p w14:paraId="484132CE" w14:textId="77777777" w:rsidR="00562CDD" w:rsidRPr="00DF6408" w:rsidRDefault="00562CDD" w:rsidP="00562CDD">
            <w:pPr>
              <w:pStyle w:val="paragraph"/>
              <w:spacing w:before="0" w:beforeAutospacing="0" w:after="0" w:afterAutospacing="0"/>
              <w:textAlignment w:val="baseline"/>
              <w:rPr>
                <w:rFonts w:ascii="Arial" w:hAnsi="Arial" w:cs="Arial"/>
                <w:sz w:val="22"/>
                <w:szCs w:val="22"/>
              </w:rPr>
            </w:pPr>
            <w:r w:rsidRPr="00DF6408">
              <w:rPr>
                <w:rStyle w:val="eop"/>
                <w:rFonts w:ascii="Arial" w:hAnsi="Arial" w:cs="Arial"/>
                <w:sz w:val="22"/>
                <w:szCs w:val="22"/>
              </w:rPr>
              <w:t> </w:t>
            </w:r>
          </w:p>
        </w:tc>
        <w:tc>
          <w:tcPr>
            <w:tcW w:w="1714" w:type="dxa"/>
            <w:tcBorders>
              <w:top w:val="single" w:sz="6" w:space="0" w:color="auto"/>
              <w:left w:val="single" w:sz="6" w:space="0" w:color="auto"/>
              <w:bottom w:val="single" w:sz="6" w:space="0" w:color="auto"/>
              <w:right w:val="single" w:sz="6" w:space="0" w:color="auto"/>
            </w:tcBorders>
            <w:hideMark/>
          </w:tcPr>
          <w:p w14:paraId="0846F75C" w14:textId="77777777" w:rsidR="00562CDD" w:rsidRPr="00DF6408" w:rsidRDefault="00562CDD" w:rsidP="00562CDD">
            <w:pPr>
              <w:pStyle w:val="paragraph"/>
              <w:spacing w:before="0" w:beforeAutospacing="0" w:after="0" w:afterAutospacing="0"/>
              <w:textAlignment w:val="baseline"/>
              <w:rPr>
                <w:rFonts w:ascii="Arial" w:hAnsi="Arial" w:cs="Arial"/>
                <w:sz w:val="22"/>
                <w:szCs w:val="22"/>
              </w:rPr>
            </w:pPr>
            <w:r w:rsidRPr="00DF6408">
              <w:rPr>
                <w:rStyle w:val="eop"/>
                <w:rFonts w:ascii="Arial" w:hAnsi="Arial" w:cs="Arial"/>
                <w:sz w:val="22"/>
                <w:szCs w:val="22"/>
              </w:rPr>
              <w:t> </w:t>
            </w:r>
          </w:p>
        </w:tc>
      </w:tr>
      <w:tr w:rsidR="00562CDD" w:rsidRPr="00DF6408" w14:paraId="4058CEBC" w14:textId="77777777" w:rsidTr="147AD8BB">
        <w:trPr>
          <w:trHeight w:val="300"/>
        </w:trPr>
        <w:tc>
          <w:tcPr>
            <w:tcW w:w="1258" w:type="dxa"/>
            <w:tcBorders>
              <w:top w:val="single" w:sz="6" w:space="0" w:color="auto"/>
              <w:left w:val="single" w:sz="6" w:space="0" w:color="auto"/>
              <w:bottom w:val="single" w:sz="6" w:space="0" w:color="auto"/>
              <w:right w:val="single" w:sz="6" w:space="0" w:color="auto"/>
            </w:tcBorders>
            <w:hideMark/>
          </w:tcPr>
          <w:p w14:paraId="0ED36988" w14:textId="77777777" w:rsidR="00562CDD" w:rsidRPr="00DF6408" w:rsidRDefault="00562CDD" w:rsidP="00562CDD">
            <w:pPr>
              <w:pStyle w:val="paragraph"/>
              <w:spacing w:before="0" w:beforeAutospacing="0" w:after="0" w:afterAutospacing="0"/>
              <w:textAlignment w:val="baseline"/>
              <w:rPr>
                <w:rFonts w:ascii="Arial" w:hAnsi="Arial" w:cs="Arial"/>
                <w:sz w:val="22"/>
                <w:szCs w:val="22"/>
              </w:rPr>
            </w:pPr>
            <w:r w:rsidRPr="00DF6408">
              <w:rPr>
                <w:rStyle w:val="eop"/>
                <w:rFonts w:ascii="Arial" w:hAnsi="Arial" w:cs="Arial"/>
                <w:sz w:val="22"/>
                <w:szCs w:val="22"/>
              </w:rPr>
              <w:t> </w:t>
            </w:r>
          </w:p>
          <w:p w14:paraId="5F8448F1" w14:textId="77777777" w:rsidR="00562CDD" w:rsidRPr="00DF6408" w:rsidRDefault="00562CDD" w:rsidP="00562CDD">
            <w:pPr>
              <w:pStyle w:val="paragraph"/>
              <w:spacing w:before="0" w:beforeAutospacing="0" w:after="0" w:afterAutospacing="0"/>
              <w:textAlignment w:val="baseline"/>
              <w:rPr>
                <w:rFonts w:ascii="Arial" w:hAnsi="Arial" w:cs="Arial"/>
                <w:sz w:val="22"/>
                <w:szCs w:val="22"/>
              </w:rPr>
            </w:pPr>
            <w:r w:rsidRPr="00DF6408">
              <w:rPr>
                <w:rStyle w:val="eop"/>
                <w:rFonts w:ascii="Arial" w:hAnsi="Arial" w:cs="Arial"/>
                <w:sz w:val="22"/>
                <w:szCs w:val="22"/>
              </w:rPr>
              <w:t> </w:t>
            </w:r>
          </w:p>
          <w:p w14:paraId="70EF2AC7" w14:textId="77777777" w:rsidR="00562CDD" w:rsidRPr="00DF6408" w:rsidRDefault="00562CDD" w:rsidP="00562CDD">
            <w:pPr>
              <w:pStyle w:val="paragraph"/>
              <w:spacing w:before="0" w:beforeAutospacing="0" w:after="0" w:afterAutospacing="0"/>
              <w:textAlignment w:val="baseline"/>
              <w:rPr>
                <w:rFonts w:ascii="Arial" w:hAnsi="Arial" w:cs="Arial"/>
                <w:sz w:val="22"/>
                <w:szCs w:val="22"/>
              </w:rPr>
            </w:pPr>
            <w:r w:rsidRPr="00DF6408">
              <w:rPr>
                <w:rStyle w:val="eop"/>
                <w:rFonts w:ascii="Arial" w:hAnsi="Arial" w:cs="Arial"/>
                <w:sz w:val="22"/>
                <w:szCs w:val="22"/>
              </w:rPr>
              <w:t> </w:t>
            </w:r>
          </w:p>
        </w:tc>
        <w:tc>
          <w:tcPr>
            <w:tcW w:w="1261" w:type="dxa"/>
            <w:tcBorders>
              <w:top w:val="single" w:sz="6" w:space="0" w:color="auto"/>
              <w:left w:val="single" w:sz="6" w:space="0" w:color="auto"/>
              <w:bottom w:val="single" w:sz="6" w:space="0" w:color="auto"/>
              <w:right w:val="single" w:sz="6" w:space="0" w:color="auto"/>
            </w:tcBorders>
            <w:hideMark/>
          </w:tcPr>
          <w:p w14:paraId="2248FD58" w14:textId="77777777" w:rsidR="00562CDD" w:rsidRPr="00DF6408" w:rsidRDefault="00562CDD" w:rsidP="00562CDD">
            <w:pPr>
              <w:pStyle w:val="paragraph"/>
              <w:spacing w:before="0" w:beforeAutospacing="0" w:after="0" w:afterAutospacing="0"/>
              <w:textAlignment w:val="baseline"/>
              <w:rPr>
                <w:rFonts w:ascii="Arial" w:hAnsi="Arial" w:cs="Arial"/>
                <w:sz w:val="22"/>
                <w:szCs w:val="22"/>
              </w:rPr>
            </w:pPr>
            <w:r w:rsidRPr="00DF6408">
              <w:rPr>
                <w:rStyle w:val="eop"/>
                <w:rFonts w:ascii="Arial" w:hAnsi="Arial" w:cs="Arial"/>
                <w:sz w:val="22"/>
                <w:szCs w:val="22"/>
              </w:rPr>
              <w:t> </w:t>
            </w:r>
          </w:p>
        </w:tc>
        <w:tc>
          <w:tcPr>
            <w:tcW w:w="3168" w:type="dxa"/>
            <w:tcBorders>
              <w:top w:val="single" w:sz="6" w:space="0" w:color="auto"/>
              <w:left w:val="single" w:sz="6" w:space="0" w:color="auto"/>
              <w:bottom w:val="single" w:sz="6" w:space="0" w:color="auto"/>
              <w:right w:val="single" w:sz="6" w:space="0" w:color="auto"/>
            </w:tcBorders>
            <w:hideMark/>
          </w:tcPr>
          <w:p w14:paraId="652BE5EB" w14:textId="77777777" w:rsidR="00562CDD" w:rsidRPr="00DF6408" w:rsidRDefault="00562CDD" w:rsidP="00562CDD">
            <w:pPr>
              <w:pStyle w:val="paragraph"/>
              <w:spacing w:before="0" w:beforeAutospacing="0" w:after="0" w:afterAutospacing="0"/>
              <w:textAlignment w:val="baseline"/>
              <w:rPr>
                <w:rFonts w:ascii="Arial" w:hAnsi="Arial" w:cs="Arial"/>
                <w:sz w:val="22"/>
                <w:szCs w:val="22"/>
              </w:rPr>
            </w:pPr>
            <w:r w:rsidRPr="00DF6408">
              <w:rPr>
                <w:rStyle w:val="eop"/>
                <w:rFonts w:ascii="Arial" w:hAnsi="Arial" w:cs="Arial"/>
                <w:sz w:val="22"/>
                <w:szCs w:val="22"/>
              </w:rPr>
              <w:t> </w:t>
            </w:r>
          </w:p>
        </w:tc>
        <w:tc>
          <w:tcPr>
            <w:tcW w:w="1672" w:type="dxa"/>
            <w:tcBorders>
              <w:top w:val="single" w:sz="6" w:space="0" w:color="auto"/>
              <w:left w:val="single" w:sz="6" w:space="0" w:color="auto"/>
              <w:bottom w:val="single" w:sz="6" w:space="0" w:color="auto"/>
              <w:right w:val="single" w:sz="6" w:space="0" w:color="auto"/>
            </w:tcBorders>
            <w:hideMark/>
          </w:tcPr>
          <w:p w14:paraId="6020571D" w14:textId="77777777" w:rsidR="00562CDD" w:rsidRPr="00DF6408" w:rsidRDefault="00562CDD" w:rsidP="00562CDD">
            <w:pPr>
              <w:pStyle w:val="paragraph"/>
              <w:spacing w:before="0" w:beforeAutospacing="0" w:after="0" w:afterAutospacing="0"/>
              <w:textAlignment w:val="baseline"/>
              <w:rPr>
                <w:rFonts w:ascii="Arial" w:hAnsi="Arial" w:cs="Arial"/>
                <w:sz w:val="22"/>
                <w:szCs w:val="22"/>
              </w:rPr>
            </w:pPr>
            <w:r w:rsidRPr="00DF6408">
              <w:rPr>
                <w:rStyle w:val="eop"/>
                <w:rFonts w:ascii="Arial" w:hAnsi="Arial" w:cs="Arial"/>
                <w:sz w:val="22"/>
                <w:szCs w:val="22"/>
              </w:rPr>
              <w:t> </w:t>
            </w:r>
          </w:p>
        </w:tc>
        <w:tc>
          <w:tcPr>
            <w:tcW w:w="2550" w:type="dxa"/>
            <w:tcBorders>
              <w:top w:val="single" w:sz="6" w:space="0" w:color="auto"/>
              <w:left w:val="single" w:sz="6" w:space="0" w:color="auto"/>
              <w:bottom w:val="single" w:sz="6" w:space="0" w:color="auto"/>
              <w:right w:val="single" w:sz="6" w:space="0" w:color="auto"/>
            </w:tcBorders>
            <w:hideMark/>
          </w:tcPr>
          <w:p w14:paraId="53BADF35" w14:textId="77777777" w:rsidR="00562CDD" w:rsidRPr="00DF6408" w:rsidRDefault="00562CDD" w:rsidP="00562CDD">
            <w:pPr>
              <w:pStyle w:val="paragraph"/>
              <w:spacing w:before="0" w:beforeAutospacing="0" w:after="0" w:afterAutospacing="0"/>
              <w:textAlignment w:val="baseline"/>
              <w:rPr>
                <w:rFonts w:ascii="Arial" w:hAnsi="Arial" w:cs="Arial"/>
                <w:sz w:val="22"/>
                <w:szCs w:val="22"/>
              </w:rPr>
            </w:pPr>
            <w:r w:rsidRPr="00DF6408">
              <w:rPr>
                <w:rStyle w:val="eop"/>
                <w:rFonts w:ascii="Arial" w:hAnsi="Arial" w:cs="Arial"/>
                <w:sz w:val="22"/>
                <w:szCs w:val="22"/>
              </w:rPr>
              <w:t> </w:t>
            </w:r>
          </w:p>
        </w:tc>
        <w:tc>
          <w:tcPr>
            <w:tcW w:w="2319" w:type="dxa"/>
            <w:tcBorders>
              <w:top w:val="single" w:sz="6" w:space="0" w:color="auto"/>
              <w:left w:val="single" w:sz="6" w:space="0" w:color="auto"/>
              <w:bottom w:val="single" w:sz="6" w:space="0" w:color="auto"/>
              <w:right w:val="single" w:sz="6" w:space="0" w:color="auto"/>
            </w:tcBorders>
            <w:hideMark/>
          </w:tcPr>
          <w:p w14:paraId="4311CEC4" w14:textId="77777777" w:rsidR="00562CDD" w:rsidRPr="00DF6408" w:rsidRDefault="00562CDD" w:rsidP="00562CDD">
            <w:pPr>
              <w:pStyle w:val="paragraph"/>
              <w:spacing w:before="0" w:beforeAutospacing="0" w:after="0" w:afterAutospacing="0"/>
              <w:textAlignment w:val="baseline"/>
              <w:rPr>
                <w:rFonts w:ascii="Arial" w:hAnsi="Arial" w:cs="Arial"/>
                <w:sz w:val="22"/>
                <w:szCs w:val="22"/>
              </w:rPr>
            </w:pPr>
            <w:r w:rsidRPr="00DF6408">
              <w:rPr>
                <w:rStyle w:val="eop"/>
                <w:rFonts w:ascii="Arial" w:hAnsi="Arial" w:cs="Arial"/>
                <w:sz w:val="22"/>
                <w:szCs w:val="22"/>
              </w:rPr>
              <w:t> </w:t>
            </w:r>
          </w:p>
        </w:tc>
        <w:tc>
          <w:tcPr>
            <w:tcW w:w="1714" w:type="dxa"/>
            <w:tcBorders>
              <w:top w:val="single" w:sz="6" w:space="0" w:color="auto"/>
              <w:left w:val="single" w:sz="6" w:space="0" w:color="auto"/>
              <w:bottom w:val="single" w:sz="6" w:space="0" w:color="auto"/>
              <w:right w:val="single" w:sz="6" w:space="0" w:color="auto"/>
            </w:tcBorders>
            <w:hideMark/>
          </w:tcPr>
          <w:p w14:paraId="1D361F3B" w14:textId="77777777" w:rsidR="00562CDD" w:rsidRPr="00DF6408" w:rsidRDefault="00562CDD" w:rsidP="00562CDD">
            <w:pPr>
              <w:pStyle w:val="paragraph"/>
              <w:spacing w:before="0" w:beforeAutospacing="0" w:after="0" w:afterAutospacing="0"/>
              <w:textAlignment w:val="baseline"/>
              <w:rPr>
                <w:rFonts w:ascii="Arial" w:hAnsi="Arial" w:cs="Arial"/>
                <w:sz w:val="22"/>
                <w:szCs w:val="22"/>
              </w:rPr>
            </w:pPr>
            <w:r w:rsidRPr="00DF6408">
              <w:rPr>
                <w:rStyle w:val="eop"/>
                <w:rFonts w:ascii="Arial" w:hAnsi="Arial" w:cs="Arial"/>
                <w:sz w:val="22"/>
                <w:szCs w:val="22"/>
              </w:rPr>
              <w:t> </w:t>
            </w:r>
          </w:p>
        </w:tc>
      </w:tr>
      <w:tr w:rsidR="00562CDD" w:rsidRPr="00DF6408" w14:paraId="0D10BD79" w14:textId="77777777" w:rsidTr="147AD8BB">
        <w:trPr>
          <w:trHeight w:val="300"/>
        </w:trPr>
        <w:tc>
          <w:tcPr>
            <w:tcW w:w="1258" w:type="dxa"/>
            <w:tcBorders>
              <w:top w:val="single" w:sz="6" w:space="0" w:color="auto"/>
              <w:left w:val="single" w:sz="6" w:space="0" w:color="auto"/>
              <w:bottom w:val="single" w:sz="6" w:space="0" w:color="auto"/>
              <w:right w:val="single" w:sz="6" w:space="0" w:color="auto"/>
            </w:tcBorders>
            <w:hideMark/>
          </w:tcPr>
          <w:p w14:paraId="29FFD3E5" w14:textId="77777777" w:rsidR="00562CDD" w:rsidRPr="00DF6408" w:rsidRDefault="00562CDD" w:rsidP="00562CDD">
            <w:pPr>
              <w:pStyle w:val="paragraph"/>
              <w:spacing w:before="0" w:beforeAutospacing="0" w:after="0" w:afterAutospacing="0"/>
              <w:textAlignment w:val="baseline"/>
              <w:rPr>
                <w:rFonts w:ascii="Arial" w:hAnsi="Arial" w:cs="Arial"/>
                <w:sz w:val="22"/>
                <w:szCs w:val="22"/>
              </w:rPr>
            </w:pPr>
            <w:r w:rsidRPr="00DF6408">
              <w:rPr>
                <w:rStyle w:val="eop"/>
                <w:rFonts w:ascii="Arial" w:hAnsi="Arial" w:cs="Arial"/>
                <w:sz w:val="22"/>
                <w:szCs w:val="22"/>
              </w:rPr>
              <w:t> </w:t>
            </w:r>
          </w:p>
          <w:p w14:paraId="5670CA9D" w14:textId="77777777" w:rsidR="00562CDD" w:rsidRPr="00DF6408" w:rsidRDefault="00562CDD" w:rsidP="00562CDD">
            <w:pPr>
              <w:pStyle w:val="paragraph"/>
              <w:spacing w:before="0" w:beforeAutospacing="0" w:after="0" w:afterAutospacing="0"/>
              <w:textAlignment w:val="baseline"/>
              <w:rPr>
                <w:rFonts w:ascii="Arial" w:hAnsi="Arial" w:cs="Arial"/>
                <w:sz w:val="22"/>
                <w:szCs w:val="22"/>
              </w:rPr>
            </w:pPr>
            <w:r w:rsidRPr="00DF6408">
              <w:rPr>
                <w:rStyle w:val="eop"/>
                <w:rFonts w:ascii="Arial" w:hAnsi="Arial" w:cs="Arial"/>
                <w:sz w:val="22"/>
                <w:szCs w:val="22"/>
              </w:rPr>
              <w:t> </w:t>
            </w:r>
          </w:p>
          <w:p w14:paraId="4019BB62" w14:textId="77777777" w:rsidR="00562CDD" w:rsidRPr="00DF6408" w:rsidRDefault="00562CDD" w:rsidP="00562CDD">
            <w:pPr>
              <w:pStyle w:val="paragraph"/>
              <w:spacing w:before="0" w:beforeAutospacing="0" w:after="0" w:afterAutospacing="0"/>
              <w:textAlignment w:val="baseline"/>
              <w:rPr>
                <w:rFonts w:ascii="Arial" w:hAnsi="Arial" w:cs="Arial"/>
                <w:sz w:val="22"/>
                <w:szCs w:val="22"/>
              </w:rPr>
            </w:pPr>
            <w:r w:rsidRPr="00DF6408">
              <w:rPr>
                <w:rStyle w:val="eop"/>
                <w:rFonts w:ascii="Arial" w:hAnsi="Arial" w:cs="Arial"/>
                <w:sz w:val="22"/>
                <w:szCs w:val="22"/>
              </w:rPr>
              <w:t> </w:t>
            </w:r>
          </w:p>
        </w:tc>
        <w:tc>
          <w:tcPr>
            <w:tcW w:w="1261" w:type="dxa"/>
            <w:tcBorders>
              <w:top w:val="single" w:sz="6" w:space="0" w:color="auto"/>
              <w:left w:val="single" w:sz="6" w:space="0" w:color="auto"/>
              <w:bottom w:val="single" w:sz="6" w:space="0" w:color="auto"/>
              <w:right w:val="single" w:sz="6" w:space="0" w:color="auto"/>
            </w:tcBorders>
            <w:hideMark/>
          </w:tcPr>
          <w:p w14:paraId="363669FB" w14:textId="77777777" w:rsidR="00562CDD" w:rsidRPr="00DF6408" w:rsidRDefault="00562CDD" w:rsidP="00562CDD">
            <w:pPr>
              <w:pStyle w:val="paragraph"/>
              <w:spacing w:before="0" w:beforeAutospacing="0" w:after="0" w:afterAutospacing="0"/>
              <w:textAlignment w:val="baseline"/>
              <w:rPr>
                <w:rFonts w:ascii="Arial" w:hAnsi="Arial" w:cs="Arial"/>
                <w:sz w:val="22"/>
                <w:szCs w:val="22"/>
              </w:rPr>
            </w:pPr>
            <w:r w:rsidRPr="00DF6408">
              <w:rPr>
                <w:rStyle w:val="eop"/>
                <w:rFonts w:ascii="Arial" w:hAnsi="Arial" w:cs="Arial"/>
                <w:sz w:val="22"/>
                <w:szCs w:val="22"/>
              </w:rPr>
              <w:t> </w:t>
            </w:r>
          </w:p>
        </w:tc>
        <w:tc>
          <w:tcPr>
            <w:tcW w:w="3168" w:type="dxa"/>
            <w:tcBorders>
              <w:top w:val="single" w:sz="6" w:space="0" w:color="auto"/>
              <w:left w:val="single" w:sz="6" w:space="0" w:color="auto"/>
              <w:bottom w:val="single" w:sz="6" w:space="0" w:color="auto"/>
              <w:right w:val="single" w:sz="6" w:space="0" w:color="auto"/>
            </w:tcBorders>
            <w:hideMark/>
          </w:tcPr>
          <w:p w14:paraId="608C91AE" w14:textId="77777777" w:rsidR="00562CDD" w:rsidRPr="00DF6408" w:rsidRDefault="00562CDD" w:rsidP="00562CDD">
            <w:pPr>
              <w:pStyle w:val="paragraph"/>
              <w:spacing w:before="0" w:beforeAutospacing="0" w:after="0" w:afterAutospacing="0"/>
              <w:textAlignment w:val="baseline"/>
              <w:rPr>
                <w:rFonts w:ascii="Arial" w:hAnsi="Arial" w:cs="Arial"/>
                <w:sz w:val="22"/>
                <w:szCs w:val="22"/>
              </w:rPr>
            </w:pPr>
            <w:r w:rsidRPr="00DF6408">
              <w:rPr>
                <w:rStyle w:val="eop"/>
                <w:rFonts w:ascii="Arial" w:hAnsi="Arial" w:cs="Arial"/>
                <w:sz w:val="22"/>
                <w:szCs w:val="22"/>
              </w:rPr>
              <w:t> </w:t>
            </w:r>
          </w:p>
        </w:tc>
        <w:tc>
          <w:tcPr>
            <w:tcW w:w="1672" w:type="dxa"/>
            <w:tcBorders>
              <w:top w:val="single" w:sz="6" w:space="0" w:color="auto"/>
              <w:left w:val="single" w:sz="6" w:space="0" w:color="auto"/>
              <w:bottom w:val="single" w:sz="6" w:space="0" w:color="auto"/>
              <w:right w:val="single" w:sz="6" w:space="0" w:color="auto"/>
            </w:tcBorders>
            <w:hideMark/>
          </w:tcPr>
          <w:p w14:paraId="0BBDB5B4" w14:textId="77777777" w:rsidR="00562CDD" w:rsidRPr="00DF6408" w:rsidRDefault="00562CDD" w:rsidP="00562CDD">
            <w:pPr>
              <w:pStyle w:val="paragraph"/>
              <w:spacing w:before="0" w:beforeAutospacing="0" w:after="0" w:afterAutospacing="0"/>
              <w:textAlignment w:val="baseline"/>
              <w:rPr>
                <w:rFonts w:ascii="Arial" w:hAnsi="Arial" w:cs="Arial"/>
                <w:sz w:val="22"/>
                <w:szCs w:val="22"/>
              </w:rPr>
            </w:pPr>
            <w:r w:rsidRPr="00DF6408">
              <w:rPr>
                <w:rStyle w:val="eop"/>
                <w:rFonts w:ascii="Arial" w:hAnsi="Arial" w:cs="Arial"/>
                <w:sz w:val="22"/>
                <w:szCs w:val="22"/>
              </w:rPr>
              <w:t> </w:t>
            </w:r>
          </w:p>
        </w:tc>
        <w:tc>
          <w:tcPr>
            <w:tcW w:w="2550" w:type="dxa"/>
            <w:tcBorders>
              <w:top w:val="single" w:sz="6" w:space="0" w:color="auto"/>
              <w:left w:val="single" w:sz="6" w:space="0" w:color="auto"/>
              <w:bottom w:val="single" w:sz="6" w:space="0" w:color="auto"/>
              <w:right w:val="single" w:sz="6" w:space="0" w:color="auto"/>
            </w:tcBorders>
            <w:hideMark/>
          </w:tcPr>
          <w:p w14:paraId="07F066AD" w14:textId="77777777" w:rsidR="00562CDD" w:rsidRPr="00DF6408" w:rsidRDefault="00562CDD" w:rsidP="00562CDD">
            <w:pPr>
              <w:pStyle w:val="paragraph"/>
              <w:spacing w:before="0" w:beforeAutospacing="0" w:after="0" w:afterAutospacing="0"/>
              <w:textAlignment w:val="baseline"/>
              <w:rPr>
                <w:rFonts w:ascii="Arial" w:hAnsi="Arial" w:cs="Arial"/>
                <w:sz w:val="22"/>
                <w:szCs w:val="22"/>
              </w:rPr>
            </w:pPr>
            <w:r w:rsidRPr="00DF6408">
              <w:rPr>
                <w:rStyle w:val="eop"/>
                <w:rFonts w:ascii="Arial" w:hAnsi="Arial" w:cs="Arial"/>
                <w:sz w:val="22"/>
                <w:szCs w:val="22"/>
              </w:rPr>
              <w:t> </w:t>
            </w:r>
          </w:p>
        </w:tc>
        <w:tc>
          <w:tcPr>
            <w:tcW w:w="2319" w:type="dxa"/>
            <w:tcBorders>
              <w:top w:val="single" w:sz="6" w:space="0" w:color="auto"/>
              <w:left w:val="single" w:sz="6" w:space="0" w:color="auto"/>
              <w:bottom w:val="single" w:sz="6" w:space="0" w:color="auto"/>
              <w:right w:val="single" w:sz="6" w:space="0" w:color="auto"/>
            </w:tcBorders>
            <w:hideMark/>
          </w:tcPr>
          <w:p w14:paraId="2C9FBBBD" w14:textId="77777777" w:rsidR="00562CDD" w:rsidRPr="00DF6408" w:rsidRDefault="00562CDD" w:rsidP="00562CDD">
            <w:pPr>
              <w:pStyle w:val="paragraph"/>
              <w:spacing w:before="0" w:beforeAutospacing="0" w:after="0" w:afterAutospacing="0"/>
              <w:textAlignment w:val="baseline"/>
              <w:rPr>
                <w:rFonts w:ascii="Arial" w:hAnsi="Arial" w:cs="Arial"/>
                <w:sz w:val="22"/>
                <w:szCs w:val="22"/>
              </w:rPr>
            </w:pPr>
            <w:r w:rsidRPr="00DF6408">
              <w:rPr>
                <w:rStyle w:val="eop"/>
                <w:rFonts w:ascii="Arial" w:hAnsi="Arial" w:cs="Arial"/>
                <w:sz w:val="22"/>
                <w:szCs w:val="22"/>
              </w:rPr>
              <w:t> </w:t>
            </w:r>
          </w:p>
        </w:tc>
        <w:tc>
          <w:tcPr>
            <w:tcW w:w="1714" w:type="dxa"/>
            <w:tcBorders>
              <w:top w:val="single" w:sz="6" w:space="0" w:color="auto"/>
              <w:left w:val="single" w:sz="6" w:space="0" w:color="auto"/>
              <w:bottom w:val="single" w:sz="6" w:space="0" w:color="auto"/>
              <w:right w:val="single" w:sz="6" w:space="0" w:color="auto"/>
            </w:tcBorders>
            <w:hideMark/>
          </w:tcPr>
          <w:p w14:paraId="06F200AE" w14:textId="77777777" w:rsidR="00562CDD" w:rsidRPr="00DF6408" w:rsidRDefault="00562CDD" w:rsidP="00562CDD">
            <w:pPr>
              <w:pStyle w:val="paragraph"/>
              <w:spacing w:before="0" w:beforeAutospacing="0" w:after="0" w:afterAutospacing="0"/>
              <w:textAlignment w:val="baseline"/>
              <w:rPr>
                <w:rFonts w:ascii="Arial" w:hAnsi="Arial" w:cs="Arial"/>
                <w:sz w:val="22"/>
                <w:szCs w:val="22"/>
              </w:rPr>
            </w:pPr>
            <w:r w:rsidRPr="00DF6408">
              <w:rPr>
                <w:rStyle w:val="eop"/>
                <w:rFonts w:ascii="Arial" w:hAnsi="Arial" w:cs="Arial"/>
                <w:sz w:val="22"/>
                <w:szCs w:val="22"/>
              </w:rPr>
              <w:t> </w:t>
            </w:r>
          </w:p>
        </w:tc>
      </w:tr>
      <w:tr w:rsidR="00562CDD" w:rsidRPr="00DF6408" w14:paraId="17F21559" w14:textId="77777777" w:rsidTr="147AD8BB">
        <w:trPr>
          <w:trHeight w:val="300"/>
        </w:trPr>
        <w:tc>
          <w:tcPr>
            <w:tcW w:w="1258" w:type="dxa"/>
            <w:tcBorders>
              <w:top w:val="single" w:sz="6" w:space="0" w:color="auto"/>
              <w:left w:val="single" w:sz="6" w:space="0" w:color="auto"/>
              <w:bottom w:val="single" w:sz="6" w:space="0" w:color="auto"/>
              <w:right w:val="single" w:sz="6" w:space="0" w:color="auto"/>
            </w:tcBorders>
            <w:hideMark/>
          </w:tcPr>
          <w:p w14:paraId="56418F84" w14:textId="77777777" w:rsidR="00562CDD" w:rsidRPr="00DF6408" w:rsidRDefault="00562CDD" w:rsidP="00562CDD">
            <w:pPr>
              <w:pStyle w:val="paragraph"/>
              <w:spacing w:before="0" w:beforeAutospacing="0" w:after="0" w:afterAutospacing="0"/>
              <w:textAlignment w:val="baseline"/>
              <w:rPr>
                <w:rFonts w:ascii="Arial" w:hAnsi="Arial" w:cs="Arial"/>
                <w:sz w:val="22"/>
                <w:szCs w:val="22"/>
              </w:rPr>
            </w:pPr>
            <w:r w:rsidRPr="00DF6408">
              <w:rPr>
                <w:rStyle w:val="eop"/>
                <w:rFonts w:ascii="Arial" w:hAnsi="Arial" w:cs="Arial"/>
                <w:sz w:val="22"/>
                <w:szCs w:val="22"/>
              </w:rPr>
              <w:t> </w:t>
            </w:r>
          </w:p>
          <w:p w14:paraId="2C2B9C83" w14:textId="77777777" w:rsidR="00562CDD" w:rsidRPr="00DF6408" w:rsidRDefault="00562CDD" w:rsidP="00562CDD">
            <w:pPr>
              <w:pStyle w:val="paragraph"/>
              <w:spacing w:before="0" w:beforeAutospacing="0" w:after="0" w:afterAutospacing="0"/>
              <w:textAlignment w:val="baseline"/>
              <w:rPr>
                <w:rFonts w:ascii="Arial" w:hAnsi="Arial" w:cs="Arial"/>
                <w:sz w:val="22"/>
                <w:szCs w:val="22"/>
              </w:rPr>
            </w:pPr>
            <w:r w:rsidRPr="00DF6408">
              <w:rPr>
                <w:rStyle w:val="eop"/>
                <w:rFonts w:ascii="Arial" w:hAnsi="Arial" w:cs="Arial"/>
                <w:sz w:val="22"/>
                <w:szCs w:val="22"/>
              </w:rPr>
              <w:t> </w:t>
            </w:r>
          </w:p>
          <w:p w14:paraId="2020141A" w14:textId="77777777" w:rsidR="00562CDD" w:rsidRPr="00DF6408" w:rsidRDefault="00562CDD" w:rsidP="00562CDD">
            <w:pPr>
              <w:pStyle w:val="paragraph"/>
              <w:spacing w:before="0" w:beforeAutospacing="0" w:after="0" w:afterAutospacing="0"/>
              <w:textAlignment w:val="baseline"/>
              <w:rPr>
                <w:rFonts w:ascii="Arial" w:hAnsi="Arial" w:cs="Arial"/>
                <w:sz w:val="22"/>
                <w:szCs w:val="22"/>
              </w:rPr>
            </w:pPr>
            <w:r w:rsidRPr="00DF6408">
              <w:rPr>
                <w:rStyle w:val="eop"/>
                <w:rFonts w:ascii="Arial" w:hAnsi="Arial" w:cs="Arial"/>
                <w:sz w:val="22"/>
                <w:szCs w:val="22"/>
              </w:rPr>
              <w:t> </w:t>
            </w:r>
          </w:p>
        </w:tc>
        <w:tc>
          <w:tcPr>
            <w:tcW w:w="1261" w:type="dxa"/>
            <w:tcBorders>
              <w:top w:val="single" w:sz="6" w:space="0" w:color="auto"/>
              <w:left w:val="single" w:sz="6" w:space="0" w:color="auto"/>
              <w:bottom w:val="single" w:sz="6" w:space="0" w:color="auto"/>
              <w:right w:val="single" w:sz="6" w:space="0" w:color="auto"/>
            </w:tcBorders>
            <w:hideMark/>
          </w:tcPr>
          <w:p w14:paraId="09AFDA01" w14:textId="77777777" w:rsidR="00562CDD" w:rsidRPr="00DF6408" w:rsidRDefault="00562CDD" w:rsidP="00562CDD">
            <w:pPr>
              <w:pStyle w:val="paragraph"/>
              <w:spacing w:before="0" w:beforeAutospacing="0" w:after="0" w:afterAutospacing="0"/>
              <w:textAlignment w:val="baseline"/>
              <w:rPr>
                <w:rFonts w:ascii="Arial" w:hAnsi="Arial" w:cs="Arial"/>
                <w:sz w:val="22"/>
                <w:szCs w:val="22"/>
              </w:rPr>
            </w:pPr>
            <w:r w:rsidRPr="00DF6408">
              <w:rPr>
                <w:rStyle w:val="eop"/>
                <w:rFonts w:ascii="Arial" w:hAnsi="Arial" w:cs="Arial"/>
                <w:sz w:val="22"/>
                <w:szCs w:val="22"/>
              </w:rPr>
              <w:t> </w:t>
            </w:r>
          </w:p>
        </w:tc>
        <w:tc>
          <w:tcPr>
            <w:tcW w:w="3168" w:type="dxa"/>
            <w:tcBorders>
              <w:top w:val="single" w:sz="6" w:space="0" w:color="auto"/>
              <w:left w:val="single" w:sz="6" w:space="0" w:color="auto"/>
              <w:bottom w:val="single" w:sz="6" w:space="0" w:color="auto"/>
              <w:right w:val="single" w:sz="6" w:space="0" w:color="auto"/>
            </w:tcBorders>
            <w:hideMark/>
          </w:tcPr>
          <w:p w14:paraId="3A4B0073" w14:textId="77777777" w:rsidR="00562CDD" w:rsidRPr="00DF6408" w:rsidRDefault="00562CDD" w:rsidP="00562CDD">
            <w:pPr>
              <w:pStyle w:val="paragraph"/>
              <w:spacing w:before="0" w:beforeAutospacing="0" w:after="0" w:afterAutospacing="0"/>
              <w:textAlignment w:val="baseline"/>
              <w:rPr>
                <w:rFonts w:ascii="Arial" w:hAnsi="Arial" w:cs="Arial"/>
                <w:sz w:val="22"/>
                <w:szCs w:val="22"/>
              </w:rPr>
            </w:pPr>
            <w:r w:rsidRPr="00DF6408">
              <w:rPr>
                <w:rStyle w:val="eop"/>
                <w:rFonts w:ascii="Arial" w:hAnsi="Arial" w:cs="Arial"/>
                <w:sz w:val="22"/>
                <w:szCs w:val="22"/>
              </w:rPr>
              <w:t> </w:t>
            </w:r>
          </w:p>
        </w:tc>
        <w:tc>
          <w:tcPr>
            <w:tcW w:w="1672" w:type="dxa"/>
            <w:tcBorders>
              <w:top w:val="single" w:sz="6" w:space="0" w:color="auto"/>
              <w:left w:val="single" w:sz="6" w:space="0" w:color="auto"/>
              <w:bottom w:val="single" w:sz="6" w:space="0" w:color="auto"/>
              <w:right w:val="single" w:sz="6" w:space="0" w:color="auto"/>
            </w:tcBorders>
            <w:hideMark/>
          </w:tcPr>
          <w:p w14:paraId="6A5D1C6F" w14:textId="77777777" w:rsidR="00562CDD" w:rsidRPr="00DF6408" w:rsidRDefault="00562CDD" w:rsidP="00562CDD">
            <w:pPr>
              <w:pStyle w:val="paragraph"/>
              <w:spacing w:before="0" w:beforeAutospacing="0" w:after="0" w:afterAutospacing="0"/>
              <w:textAlignment w:val="baseline"/>
              <w:rPr>
                <w:rFonts w:ascii="Arial" w:hAnsi="Arial" w:cs="Arial"/>
                <w:sz w:val="22"/>
                <w:szCs w:val="22"/>
              </w:rPr>
            </w:pPr>
            <w:r w:rsidRPr="00DF6408">
              <w:rPr>
                <w:rStyle w:val="eop"/>
                <w:rFonts w:ascii="Arial" w:hAnsi="Arial" w:cs="Arial"/>
                <w:sz w:val="22"/>
                <w:szCs w:val="22"/>
              </w:rPr>
              <w:t> </w:t>
            </w:r>
          </w:p>
        </w:tc>
        <w:tc>
          <w:tcPr>
            <w:tcW w:w="2550" w:type="dxa"/>
            <w:tcBorders>
              <w:top w:val="single" w:sz="6" w:space="0" w:color="auto"/>
              <w:left w:val="single" w:sz="6" w:space="0" w:color="auto"/>
              <w:bottom w:val="single" w:sz="6" w:space="0" w:color="auto"/>
              <w:right w:val="single" w:sz="6" w:space="0" w:color="auto"/>
            </w:tcBorders>
            <w:hideMark/>
          </w:tcPr>
          <w:p w14:paraId="1118B44E" w14:textId="77777777" w:rsidR="00562CDD" w:rsidRPr="00DF6408" w:rsidRDefault="00562CDD" w:rsidP="00562CDD">
            <w:pPr>
              <w:pStyle w:val="paragraph"/>
              <w:spacing w:before="0" w:beforeAutospacing="0" w:after="0" w:afterAutospacing="0"/>
              <w:textAlignment w:val="baseline"/>
              <w:rPr>
                <w:rFonts w:ascii="Arial" w:hAnsi="Arial" w:cs="Arial"/>
                <w:sz w:val="22"/>
                <w:szCs w:val="22"/>
              </w:rPr>
            </w:pPr>
            <w:r w:rsidRPr="00DF6408">
              <w:rPr>
                <w:rStyle w:val="eop"/>
                <w:rFonts w:ascii="Arial" w:hAnsi="Arial" w:cs="Arial"/>
                <w:sz w:val="22"/>
                <w:szCs w:val="22"/>
              </w:rPr>
              <w:t> </w:t>
            </w:r>
          </w:p>
        </w:tc>
        <w:tc>
          <w:tcPr>
            <w:tcW w:w="2319" w:type="dxa"/>
            <w:tcBorders>
              <w:top w:val="single" w:sz="6" w:space="0" w:color="auto"/>
              <w:left w:val="single" w:sz="6" w:space="0" w:color="auto"/>
              <w:bottom w:val="single" w:sz="6" w:space="0" w:color="auto"/>
              <w:right w:val="single" w:sz="6" w:space="0" w:color="auto"/>
            </w:tcBorders>
            <w:hideMark/>
          </w:tcPr>
          <w:p w14:paraId="7BC9CFFA" w14:textId="77777777" w:rsidR="00562CDD" w:rsidRPr="00DF6408" w:rsidRDefault="00562CDD" w:rsidP="00562CDD">
            <w:pPr>
              <w:pStyle w:val="paragraph"/>
              <w:spacing w:before="0" w:beforeAutospacing="0" w:after="0" w:afterAutospacing="0"/>
              <w:textAlignment w:val="baseline"/>
              <w:rPr>
                <w:rFonts w:ascii="Arial" w:hAnsi="Arial" w:cs="Arial"/>
                <w:sz w:val="22"/>
                <w:szCs w:val="22"/>
              </w:rPr>
            </w:pPr>
            <w:r w:rsidRPr="00DF6408">
              <w:rPr>
                <w:rStyle w:val="eop"/>
                <w:rFonts w:ascii="Arial" w:hAnsi="Arial" w:cs="Arial"/>
                <w:sz w:val="22"/>
                <w:szCs w:val="22"/>
              </w:rPr>
              <w:t> </w:t>
            </w:r>
          </w:p>
        </w:tc>
        <w:tc>
          <w:tcPr>
            <w:tcW w:w="1714" w:type="dxa"/>
            <w:tcBorders>
              <w:top w:val="single" w:sz="6" w:space="0" w:color="auto"/>
              <w:left w:val="single" w:sz="6" w:space="0" w:color="auto"/>
              <w:bottom w:val="single" w:sz="6" w:space="0" w:color="auto"/>
              <w:right w:val="single" w:sz="6" w:space="0" w:color="auto"/>
            </w:tcBorders>
            <w:hideMark/>
          </w:tcPr>
          <w:p w14:paraId="083C9A24" w14:textId="77777777" w:rsidR="00562CDD" w:rsidRPr="00DF6408" w:rsidRDefault="00562CDD" w:rsidP="00562CDD">
            <w:pPr>
              <w:pStyle w:val="paragraph"/>
              <w:spacing w:before="0" w:beforeAutospacing="0" w:after="0" w:afterAutospacing="0"/>
              <w:textAlignment w:val="baseline"/>
              <w:rPr>
                <w:rFonts w:ascii="Arial" w:hAnsi="Arial" w:cs="Arial"/>
                <w:sz w:val="22"/>
                <w:szCs w:val="22"/>
              </w:rPr>
            </w:pPr>
            <w:r w:rsidRPr="00DF6408">
              <w:rPr>
                <w:rStyle w:val="eop"/>
                <w:rFonts w:ascii="Arial" w:hAnsi="Arial" w:cs="Arial"/>
                <w:sz w:val="22"/>
                <w:szCs w:val="22"/>
              </w:rPr>
              <w:t> </w:t>
            </w:r>
          </w:p>
        </w:tc>
      </w:tr>
      <w:tr w:rsidR="00562CDD" w:rsidRPr="00DF6408" w14:paraId="14C875FC" w14:textId="77777777" w:rsidTr="147AD8BB">
        <w:trPr>
          <w:trHeight w:val="300"/>
        </w:trPr>
        <w:tc>
          <w:tcPr>
            <w:tcW w:w="1258" w:type="dxa"/>
            <w:tcBorders>
              <w:top w:val="single" w:sz="6" w:space="0" w:color="auto"/>
              <w:left w:val="single" w:sz="6" w:space="0" w:color="auto"/>
              <w:bottom w:val="single" w:sz="6" w:space="0" w:color="auto"/>
              <w:right w:val="single" w:sz="6" w:space="0" w:color="auto"/>
            </w:tcBorders>
            <w:hideMark/>
          </w:tcPr>
          <w:p w14:paraId="3D29A8A3" w14:textId="77777777" w:rsidR="00562CDD" w:rsidRPr="00DF6408" w:rsidRDefault="00562CDD" w:rsidP="00562CDD">
            <w:pPr>
              <w:pStyle w:val="paragraph"/>
              <w:spacing w:before="0" w:beforeAutospacing="0" w:after="0" w:afterAutospacing="0"/>
              <w:textAlignment w:val="baseline"/>
              <w:rPr>
                <w:rFonts w:ascii="Arial" w:hAnsi="Arial" w:cs="Arial"/>
                <w:sz w:val="22"/>
                <w:szCs w:val="22"/>
              </w:rPr>
            </w:pPr>
            <w:r w:rsidRPr="00DF6408">
              <w:rPr>
                <w:rStyle w:val="eop"/>
                <w:rFonts w:ascii="Arial" w:hAnsi="Arial" w:cs="Arial"/>
                <w:sz w:val="22"/>
                <w:szCs w:val="22"/>
              </w:rPr>
              <w:t> </w:t>
            </w:r>
          </w:p>
          <w:p w14:paraId="02373CA0" w14:textId="77777777" w:rsidR="00562CDD" w:rsidRPr="00DF6408" w:rsidRDefault="00562CDD" w:rsidP="00562CDD">
            <w:pPr>
              <w:pStyle w:val="paragraph"/>
              <w:spacing w:before="0" w:beforeAutospacing="0" w:after="0" w:afterAutospacing="0"/>
              <w:textAlignment w:val="baseline"/>
              <w:rPr>
                <w:rFonts w:ascii="Arial" w:hAnsi="Arial" w:cs="Arial"/>
                <w:sz w:val="22"/>
                <w:szCs w:val="22"/>
              </w:rPr>
            </w:pPr>
            <w:r w:rsidRPr="00DF6408">
              <w:rPr>
                <w:rStyle w:val="eop"/>
                <w:rFonts w:ascii="Arial" w:hAnsi="Arial" w:cs="Arial"/>
                <w:sz w:val="22"/>
                <w:szCs w:val="22"/>
              </w:rPr>
              <w:t> </w:t>
            </w:r>
          </w:p>
          <w:p w14:paraId="1C1D7D93" w14:textId="77777777" w:rsidR="00562CDD" w:rsidRPr="00DF6408" w:rsidRDefault="00562CDD" w:rsidP="00562CDD">
            <w:pPr>
              <w:pStyle w:val="paragraph"/>
              <w:spacing w:before="0" w:beforeAutospacing="0" w:after="0" w:afterAutospacing="0"/>
              <w:textAlignment w:val="baseline"/>
              <w:rPr>
                <w:rFonts w:ascii="Arial" w:hAnsi="Arial" w:cs="Arial"/>
                <w:sz w:val="22"/>
                <w:szCs w:val="22"/>
              </w:rPr>
            </w:pPr>
            <w:r w:rsidRPr="00DF6408">
              <w:rPr>
                <w:rStyle w:val="eop"/>
                <w:rFonts w:ascii="Arial" w:hAnsi="Arial" w:cs="Arial"/>
                <w:sz w:val="22"/>
                <w:szCs w:val="22"/>
              </w:rPr>
              <w:t> </w:t>
            </w:r>
          </w:p>
        </w:tc>
        <w:tc>
          <w:tcPr>
            <w:tcW w:w="1261" w:type="dxa"/>
            <w:tcBorders>
              <w:top w:val="single" w:sz="6" w:space="0" w:color="auto"/>
              <w:left w:val="single" w:sz="6" w:space="0" w:color="auto"/>
              <w:bottom w:val="single" w:sz="6" w:space="0" w:color="auto"/>
              <w:right w:val="single" w:sz="6" w:space="0" w:color="auto"/>
            </w:tcBorders>
            <w:hideMark/>
          </w:tcPr>
          <w:p w14:paraId="326733C4" w14:textId="77777777" w:rsidR="00562CDD" w:rsidRPr="00DF6408" w:rsidRDefault="00562CDD" w:rsidP="00562CDD">
            <w:pPr>
              <w:pStyle w:val="paragraph"/>
              <w:spacing w:before="0" w:beforeAutospacing="0" w:after="0" w:afterAutospacing="0"/>
              <w:textAlignment w:val="baseline"/>
              <w:rPr>
                <w:rFonts w:ascii="Arial" w:hAnsi="Arial" w:cs="Arial"/>
                <w:sz w:val="22"/>
                <w:szCs w:val="22"/>
              </w:rPr>
            </w:pPr>
            <w:r w:rsidRPr="00DF6408">
              <w:rPr>
                <w:rStyle w:val="eop"/>
                <w:rFonts w:ascii="Arial" w:hAnsi="Arial" w:cs="Arial"/>
                <w:sz w:val="22"/>
                <w:szCs w:val="22"/>
              </w:rPr>
              <w:t> </w:t>
            </w:r>
          </w:p>
        </w:tc>
        <w:tc>
          <w:tcPr>
            <w:tcW w:w="3168" w:type="dxa"/>
            <w:tcBorders>
              <w:top w:val="single" w:sz="6" w:space="0" w:color="auto"/>
              <w:left w:val="single" w:sz="6" w:space="0" w:color="auto"/>
              <w:bottom w:val="single" w:sz="6" w:space="0" w:color="auto"/>
              <w:right w:val="single" w:sz="6" w:space="0" w:color="auto"/>
            </w:tcBorders>
            <w:hideMark/>
          </w:tcPr>
          <w:p w14:paraId="3C39BBFF" w14:textId="77777777" w:rsidR="00562CDD" w:rsidRPr="00DF6408" w:rsidRDefault="00562CDD" w:rsidP="00562CDD">
            <w:pPr>
              <w:pStyle w:val="paragraph"/>
              <w:spacing w:before="0" w:beforeAutospacing="0" w:after="0" w:afterAutospacing="0"/>
              <w:textAlignment w:val="baseline"/>
              <w:rPr>
                <w:rFonts w:ascii="Arial" w:hAnsi="Arial" w:cs="Arial"/>
                <w:sz w:val="22"/>
                <w:szCs w:val="22"/>
              </w:rPr>
            </w:pPr>
            <w:r w:rsidRPr="00DF6408">
              <w:rPr>
                <w:rStyle w:val="eop"/>
                <w:rFonts w:ascii="Arial" w:hAnsi="Arial" w:cs="Arial"/>
                <w:sz w:val="22"/>
                <w:szCs w:val="22"/>
              </w:rPr>
              <w:t> </w:t>
            </w:r>
          </w:p>
        </w:tc>
        <w:tc>
          <w:tcPr>
            <w:tcW w:w="1672" w:type="dxa"/>
            <w:tcBorders>
              <w:top w:val="single" w:sz="6" w:space="0" w:color="auto"/>
              <w:left w:val="single" w:sz="6" w:space="0" w:color="auto"/>
              <w:bottom w:val="single" w:sz="6" w:space="0" w:color="auto"/>
              <w:right w:val="single" w:sz="6" w:space="0" w:color="auto"/>
            </w:tcBorders>
            <w:hideMark/>
          </w:tcPr>
          <w:p w14:paraId="0DEDFEA8" w14:textId="77777777" w:rsidR="00562CDD" w:rsidRPr="00DF6408" w:rsidRDefault="00562CDD" w:rsidP="00562CDD">
            <w:pPr>
              <w:pStyle w:val="paragraph"/>
              <w:spacing w:before="0" w:beforeAutospacing="0" w:after="0" w:afterAutospacing="0"/>
              <w:textAlignment w:val="baseline"/>
              <w:rPr>
                <w:rFonts w:ascii="Arial" w:hAnsi="Arial" w:cs="Arial"/>
                <w:sz w:val="22"/>
                <w:szCs w:val="22"/>
              </w:rPr>
            </w:pPr>
            <w:r w:rsidRPr="00DF6408">
              <w:rPr>
                <w:rStyle w:val="eop"/>
                <w:rFonts w:ascii="Arial" w:hAnsi="Arial" w:cs="Arial"/>
                <w:sz w:val="22"/>
                <w:szCs w:val="22"/>
              </w:rPr>
              <w:t> </w:t>
            </w:r>
          </w:p>
        </w:tc>
        <w:tc>
          <w:tcPr>
            <w:tcW w:w="2550" w:type="dxa"/>
            <w:tcBorders>
              <w:top w:val="single" w:sz="6" w:space="0" w:color="auto"/>
              <w:left w:val="single" w:sz="6" w:space="0" w:color="auto"/>
              <w:bottom w:val="single" w:sz="6" w:space="0" w:color="auto"/>
              <w:right w:val="single" w:sz="6" w:space="0" w:color="auto"/>
            </w:tcBorders>
            <w:hideMark/>
          </w:tcPr>
          <w:p w14:paraId="7E4F1E69" w14:textId="77777777" w:rsidR="00562CDD" w:rsidRPr="00DF6408" w:rsidRDefault="00562CDD" w:rsidP="00562CDD">
            <w:pPr>
              <w:pStyle w:val="paragraph"/>
              <w:spacing w:before="0" w:beforeAutospacing="0" w:after="0" w:afterAutospacing="0"/>
              <w:textAlignment w:val="baseline"/>
              <w:rPr>
                <w:rFonts w:ascii="Arial" w:hAnsi="Arial" w:cs="Arial"/>
                <w:sz w:val="22"/>
                <w:szCs w:val="22"/>
              </w:rPr>
            </w:pPr>
            <w:r w:rsidRPr="00DF6408">
              <w:rPr>
                <w:rStyle w:val="eop"/>
                <w:rFonts w:ascii="Arial" w:hAnsi="Arial" w:cs="Arial"/>
                <w:sz w:val="22"/>
                <w:szCs w:val="22"/>
              </w:rPr>
              <w:t> </w:t>
            </w:r>
          </w:p>
        </w:tc>
        <w:tc>
          <w:tcPr>
            <w:tcW w:w="2319" w:type="dxa"/>
            <w:tcBorders>
              <w:top w:val="single" w:sz="6" w:space="0" w:color="auto"/>
              <w:left w:val="single" w:sz="6" w:space="0" w:color="auto"/>
              <w:bottom w:val="single" w:sz="6" w:space="0" w:color="auto"/>
              <w:right w:val="single" w:sz="6" w:space="0" w:color="auto"/>
            </w:tcBorders>
            <w:hideMark/>
          </w:tcPr>
          <w:p w14:paraId="3C4EA8DE" w14:textId="77777777" w:rsidR="00562CDD" w:rsidRPr="00DF6408" w:rsidRDefault="00562CDD" w:rsidP="00562CDD">
            <w:pPr>
              <w:pStyle w:val="paragraph"/>
              <w:spacing w:before="0" w:beforeAutospacing="0" w:after="0" w:afterAutospacing="0"/>
              <w:textAlignment w:val="baseline"/>
              <w:rPr>
                <w:rFonts w:ascii="Arial" w:hAnsi="Arial" w:cs="Arial"/>
                <w:sz w:val="22"/>
                <w:szCs w:val="22"/>
              </w:rPr>
            </w:pPr>
            <w:r w:rsidRPr="00DF6408">
              <w:rPr>
                <w:rStyle w:val="eop"/>
                <w:rFonts w:ascii="Arial" w:hAnsi="Arial" w:cs="Arial"/>
                <w:sz w:val="22"/>
                <w:szCs w:val="22"/>
              </w:rPr>
              <w:t> </w:t>
            </w:r>
          </w:p>
        </w:tc>
        <w:tc>
          <w:tcPr>
            <w:tcW w:w="1714" w:type="dxa"/>
            <w:tcBorders>
              <w:top w:val="single" w:sz="6" w:space="0" w:color="auto"/>
              <w:left w:val="single" w:sz="6" w:space="0" w:color="auto"/>
              <w:bottom w:val="single" w:sz="6" w:space="0" w:color="auto"/>
              <w:right w:val="single" w:sz="6" w:space="0" w:color="auto"/>
            </w:tcBorders>
            <w:hideMark/>
          </w:tcPr>
          <w:p w14:paraId="30B116E7" w14:textId="77777777" w:rsidR="00562CDD" w:rsidRPr="00DF6408" w:rsidRDefault="00562CDD" w:rsidP="00562CDD">
            <w:pPr>
              <w:pStyle w:val="paragraph"/>
              <w:spacing w:before="0" w:beforeAutospacing="0" w:after="0" w:afterAutospacing="0"/>
              <w:textAlignment w:val="baseline"/>
              <w:rPr>
                <w:rFonts w:ascii="Arial" w:hAnsi="Arial" w:cs="Arial"/>
                <w:sz w:val="22"/>
                <w:szCs w:val="22"/>
              </w:rPr>
            </w:pPr>
            <w:r w:rsidRPr="00DF6408">
              <w:rPr>
                <w:rStyle w:val="eop"/>
                <w:rFonts w:ascii="Arial" w:hAnsi="Arial" w:cs="Arial"/>
                <w:sz w:val="22"/>
                <w:szCs w:val="22"/>
              </w:rPr>
              <w:t> </w:t>
            </w:r>
          </w:p>
        </w:tc>
      </w:tr>
      <w:tr w:rsidR="00562CDD" w:rsidRPr="00DF6408" w14:paraId="396CC86D" w14:textId="77777777" w:rsidTr="147AD8BB">
        <w:trPr>
          <w:trHeight w:val="300"/>
        </w:trPr>
        <w:tc>
          <w:tcPr>
            <w:tcW w:w="1258" w:type="dxa"/>
            <w:tcBorders>
              <w:top w:val="single" w:sz="6" w:space="0" w:color="auto"/>
              <w:left w:val="single" w:sz="6" w:space="0" w:color="auto"/>
              <w:bottom w:val="single" w:sz="6" w:space="0" w:color="auto"/>
              <w:right w:val="single" w:sz="6" w:space="0" w:color="auto"/>
            </w:tcBorders>
            <w:hideMark/>
          </w:tcPr>
          <w:p w14:paraId="16BA79DE" w14:textId="70E9CBE8" w:rsidR="00562CDD" w:rsidRPr="00DF6408" w:rsidRDefault="00562CDD" w:rsidP="00562CDD">
            <w:pPr>
              <w:pStyle w:val="paragraph"/>
              <w:spacing w:before="0" w:beforeAutospacing="0" w:after="0" w:afterAutospacing="0"/>
              <w:textAlignment w:val="baseline"/>
              <w:rPr>
                <w:rFonts w:ascii="Arial" w:hAnsi="Arial" w:cs="Arial"/>
                <w:sz w:val="22"/>
                <w:szCs w:val="22"/>
              </w:rPr>
            </w:pPr>
            <w:r w:rsidRPr="00DF6408">
              <w:rPr>
                <w:rStyle w:val="eop"/>
                <w:rFonts w:ascii="Arial" w:hAnsi="Arial" w:cs="Arial"/>
                <w:sz w:val="22"/>
                <w:szCs w:val="22"/>
              </w:rPr>
              <w:t> </w:t>
            </w:r>
          </w:p>
          <w:p w14:paraId="491CD8CD" w14:textId="77777777" w:rsidR="00562CDD" w:rsidRDefault="00562CDD" w:rsidP="00562CDD">
            <w:pPr>
              <w:pStyle w:val="paragraph"/>
              <w:spacing w:before="0" w:beforeAutospacing="0" w:after="0" w:afterAutospacing="0"/>
              <w:textAlignment w:val="baseline"/>
              <w:rPr>
                <w:rStyle w:val="eop"/>
                <w:rFonts w:ascii="Arial" w:hAnsi="Arial" w:cs="Arial"/>
                <w:sz w:val="22"/>
                <w:szCs w:val="22"/>
              </w:rPr>
            </w:pPr>
            <w:r w:rsidRPr="00DF6408">
              <w:rPr>
                <w:rStyle w:val="eop"/>
                <w:rFonts w:ascii="Arial" w:hAnsi="Arial" w:cs="Arial"/>
                <w:sz w:val="22"/>
                <w:szCs w:val="22"/>
              </w:rPr>
              <w:t> </w:t>
            </w:r>
          </w:p>
          <w:p w14:paraId="0AE20900" w14:textId="77777777" w:rsidR="00DF6408" w:rsidRPr="00DF6408" w:rsidRDefault="00DF6408" w:rsidP="00562CDD">
            <w:pPr>
              <w:pStyle w:val="paragraph"/>
              <w:spacing w:before="0" w:beforeAutospacing="0" w:after="0" w:afterAutospacing="0"/>
              <w:textAlignment w:val="baseline"/>
              <w:rPr>
                <w:rFonts w:ascii="Arial" w:hAnsi="Arial" w:cs="Arial"/>
                <w:sz w:val="22"/>
                <w:szCs w:val="22"/>
              </w:rPr>
            </w:pPr>
          </w:p>
        </w:tc>
        <w:tc>
          <w:tcPr>
            <w:tcW w:w="1261" w:type="dxa"/>
            <w:tcBorders>
              <w:top w:val="single" w:sz="6" w:space="0" w:color="auto"/>
              <w:left w:val="single" w:sz="6" w:space="0" w:color="auto"/>
              <w:bottom w:val="single" w:sz="6" w:space="0" w:color="auto"/>
              <w:right w:val="single" w:sz="6" w:space="0" w:color="auto"/>
            </w:tcBorders>
            <w:hideMark/>
          </w:tcPr>
          <w:p w14:paraId="412E867F" w14:textId="77777777" w:rsidR="00562CDD" w:rsidRPr="00DF6408" w:rsidRDefault="00562CDD" w:rsidP="00562CDD">
            <w:pPr>
              <w:pStyle w:val="paragraph"/>
              <w:spacing w:before="0" w:beforeAutospacing="0" w:after="0" w:afterAutospacing="0"/>
              <w:textAlignment w:val="baseline"/>
              <w:rPr>
                <w:rStyle w:val="eop"/>
                <w:rFonts w:ascii="Arial" w:hAnsi="Arial" w:cs="Arial"/>
                <w:sz w:val="22"/>
                <w:szCs w:val="22"/>
              </w:rPr>
            </w:pPr>
            <w:r w:rsidRPr="00DF6408">
              <w:rPr>
                <w:rStyle w:val="eop"/>
                <w:rFonts w:ascii="Arial" w:hAnsi="Arial" w:cs="Arial"/>
                <w:sz w:val="22"/>
                <w:szCs w:val="22"/>
              </w:rPr>
              <w:t> </w:t>
            </w:r>
          </w:p>
          <w:p w14:paraId="2EE1FB2E" w14:textId="77777777" w:rsidR="00897977" w:rsidRPr="00DF6408" w:rsidRDefault="00897977" w:rsidP="00562CDD">
            <w:pPr>
              <w:pStyle w:val="paragraph"/>
              <w:spacing w:before="0" w:beforeAutospacing="0" w:after="0" w:afterAutospacing="0"/>
              <w:textAlignment w:val="baseline"/>
              <w:rPr>
                <w:rStyle w:val="eop"/>
                <w:rFonts w:ascii="Arial" w:hAnsi="Arial" w:cs="Arial"/>
                <w:sz w:val="22"/>
                <w:szCs w:val="22"/>
              </w:rPr>
            </w:pPr>
          </w:p>
          <w:p w14:paraId="1C800631" w14:textId="77777777" w:rsidR="00897977" w:rsidRPr="00DF6408" w:rsidRDefault="00897977" w:rsidP="00562CDD">
            <w:pPr>
              <w:pStyle w:val="paragraph"/>
              <w:spacing w:before="0" w:beforeAutospacing="0" w:after="0" w:afterAutospacing="0"/>
              <w:textAlignment w:val="baseline"/>
              <w:rPr>
                <w:rFonts w:ascii="Arial" w:hAnsi="Arial" w:cs="Arial"/>
                <w:sz w:val="22"/>
                <w:szCs w:val="22"/>
              </w:rPr>
            </w:pPr>
          </w:p>
        </w:tc>
        <w:tc>
          <w:tcPr>
            <w:tcW w:w="3168" w:type="dxa"/>
            <w:tcBorders>
              <w:top w:val="single" w:sz="6" w:space="0" w:color="auto"/>
              <w:left w:val="single" w:sz="6" w:space="0" w:color="auto"/>
              <w:bottom w:val="single" w:sz="6" w:space="0" w:color="auto"/>
              <w:right w:val="single" w:sz="6" w:space="0" w:color="auto"/>
            </w:tcBorders>
            <w:hideMark/>
          </w:tcPr>
          <w:p w14:paraId="767A3A53" w14:textId="4469932E" w:rsidR="00562CDD" w:rsidRPr="00DF6408" w:rsidRDefault="00562CDD" w:rsidP="00562CDD">
            <w:pPr>
              <w:pStyle w:val="paragraph"/>
              <w:spacing w:before="0" w:beforeAutospacing="0" w:after="0" w:afterAutospacing="0"/>
              <w:textAlignment w:val="baseline"/>
              <w:rPr>
                <w:rFonts w:ascii="Arial" w:hAnsi="Arial" w:cs="Arial"/>
                <w:sz w:val="22"/>
                <w:szCs w:val="22"/>
              </w:rPr>
            </w:pPr>
          </w:p>
        </w:tc>
        <w:tc>
          <w:tcPr>
            <w:tcW w:w="1672" w:type="dxa"/>
            <w:tcBorders>
              <w:top w:val="single" w:sz="6" w:space="0" w:color="auto"/>
              <w:left w:val="single" w:sz="6" w:space="0" w:color="auto"/>
              <w:bottom w:val="single" w:sz="6" w:space="0" w:color="auto"/>
              <w:right w:val="single" w:sz="6" w:space="0" w:color="auto"/>
            </w:tcBorders>
            <w:hideMark/>
          </w:tcPr>
          <w:p w14:paraId="4A1C68A7" w14:textId="77777777" w:rsidR="00562CDD" w:rsidRPr="00DF6408" w:rsidRDefault="00562CDD" w:rsidP="00562CDD">
            <w:pPr>
              <w:pStyle w:val="paragraph"/>
              <w:spacing w:before="0" w:beforeAutospacing="0" w:after="0" w:afterAutospacing="0"/>
              <w:textAlignment w:val="baseline"/>
              <w:rPr>
                <w:rFonts w:ascii="Arial" w:hAnsi="Arial" w:cs="Arial"/>
                <w:sz w:val="22"/>
                <w:szCs w:val="22"/>
              </w:rPr>
            </w:pPr>
            <w:r w:rsidRPr="00DF6408">
              <w:rPr>
                <w:rStyle w:val="eop"/>
                <w:rFonts w:ascii="Arial" w:hAnsi="Arial" w:cs="Arial"/>
                <w:sz w:val="22"/>
                <w:szCs w:val="22"/>
              </w:rPr>
              <w:t> </w:t>
            </w:r>
          </w:p>
        </w:tc>
        <w:tc>
          <w:tcPr>
            <w:tcW w:w="2550" w:type="dxa"/>
            <w:tcBorders>
              <w:top w:val="single" w:sz="6" w:space="0" w:color="auto"/>
              <w:left w:val="single" w:sz="6" w:space="0" w:color="auto"/>
              <w:bottom w:val="single" w:sz="6" w:space="0" w:color="auto"/>
              <w:right w:val="single" w:sz="6" w:space="0" w:color="auto"/>
            </w:tcBorders>
            <w:hideMark/>
          </w:tcPr>
          <w:p w14:paraId="3EE7BB17" w14:textId="77777777" w:rsidR="00562CDD" w:rsidRPr="00DF6408" w:rsidRDefault="00562CDD" w:rsidP="00562CDD">
            <w:pPr>
              <w:pStyle w:val="paragraph"/>
              <w:spacing w:before="0" w:beforeAutospacing="0" w:after="0" w:afterAutospacing="0"/>
              <w:textAlignment w:val="baseline"/>
              <w:rPr>
                <w:rFonts w:ascii="Arial" w:hAnsi="Arial" w:cs="Arial"/>
                <w:sz w:val="22"/>
                <w:szCs w:val="22"/>
              </w:rPr>
            </w:pPr>
            <w:r w:rsidRPr="00DF6408">
              <w:rPr>
                <w:rStyle w:val="eop"/>
                <w:rFonts w:ascii="Arial" w:hAnsi="Arial" w:cs="Arial"/>
                <w:sz w:val="22"/>
                <w:szCs w:val="22"/>
              </w:rPr>
              <w:t> </w:t>
            </w:r>
          </w:p>
        </w:tc>
        <w:tc>
          <w:tcPr>
            <w:tcW w:w="2319" w:type="dxa"/>
            <w:tcBorders>
              <w:top w:val="single" w:sz="6" w:space="0" w:color="auto"/>
              <w:left w:val="single" w:sz="6" w:space="0" w:color="auto"/>
              <w:bottom w:val="single" w:sz="6" w:space="0" w:color="auto"/>
              <w:right w:val="single" w:sz="6" w:space="0" w:color="auto"/>
            </w:tcBorders>
            <w:hideMark/>
          </w:tcPr>
          <w:p w14:paraId="5B0134D3" w14:textId="77777777" w:rsidR="00562CDD" w:rsidRPr="00DF6408" w:rsidRDefault="00562CDD" w:rsidP="00562CDD">
            <w:pPr>
              <w:pStyle w:val="paragraph"/>
              <w:spacing w:before="0" w:beforeAutospacing="0" w:after="0" w:afterAutospacing="0"/>
              <w:textAlignment w:val="baseline"/>
              <w:rPr>
                <w:rFonts w:ascii="Arial" w:hAnsi="Arial" w:cs="Arial"/>
                <w:sz w:val="22"/>
                <w:szCs w:val="22"/>
              </w:rPr>
            </w:pPr>
            <w:r w:rsidRPr="00DF6408">
              <w:rPr>
                <w:rStyle w:val="eop"/>
                <w:rFonts w:ascii="Arial" w:hAnsi="Arial" w:cs="Arial"/>
                <w:sz w:val="22"/>
                <w:szCs w:val="22"/>
              </w:rPr>
              <w:t> </w:t>
            </w:r>
          </w:p>
        </w:tc>
        <w:tc>
          <w:tcPr>
            <w:tcW w:w="1714" w:type="dxa"/>
            <w:tcBorders>
              <w:top w:val="single" w:sz="6" w:space="0" w:color="auto"/>
              <w:left w:val="single" w:sz="6" w:space="0" w:color="auto"/>
              <w:bottom w:val="single" w:sz="6" w:space="0" w:color="auto"/>
              <w:right w:val="single" w:sz="6" w:space="0" w:color="auto"/>
            </w:tcBorders>
            <w:hideMark/>
          </w:tcPr>
          <w:p w14:paraId="585469D4" w14:textId="77777777" w:rsidR="00562CDD" w:rsidRPr="00DF6408" w:rsidRDefault="00562CDD" w:rsidP="00562CDD">
            <w:pPr>
              <w:pStyle w:val="paragraph"/>
              <w:spacing w:before="0" w:beforeAutospacing="0" w:after="0" w:afterAutospacing="0"/>
              <w:textAlignment w:val="baseline"/>
              <w:rPr>
                <w:rFonts w:ascii="Arial" w:hAnsi="Arial" w:cs="Arial"/>
                <w:sz w:val="22"/>
                <w:szCs w:val="22"/>
              </w:rPr>
            </w:pPr>
            <w:r w:rsidRPr="00DF6408">
              <w:rPr>
                <w:rStyle w:val="eop"/>
                <w:rFonts w:ascii="Arial" w:hAnsi="Arial" w:cs="Arial"/>
                <w:sz w:val="22"/>
                <w:szCs w:val="22"/>
              </w:rPr>
              <w:t> </w:t>
            </w:r>
          </w:p>
        </w:tc>
      </w:tr>
    </w:tbl>
    <w:p w14:paraId="0D9B6F4A" w14:textId="77777777" w:rsidR="00EA60D4" w:rsidRPr="00DF6408" w:rsidRDefault="00EA60D4">
      <w:pPr>
        <w:rPr>
          <w:rFonts w:ascii="Arial" w:hAnsi="Arial" w:cs="Arial"/>
          <w:sz w:val="22"/>
          <w:szCs w:val="22"/>
        </w:rPr>
      </w:pPr>
    </w:p>
    <w:sectPr w:rsidR="00EA60D4" w:rsidRPr="00DF6408" w:rsidSect="00C904A1">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D06234" w14:textId="77777777" w:rsidR="000544A2" w:rsidRDefault="000544A2" w:rsidP="00EC69E2">
      <w:r>
        <w:separator/>
      </w:r>
    </w:p>
  </w:endnote>
  <w:endnote w:type="continuationSeparator" w:id="0">
    <w:p w14:paraId="49F5AE4E" w14:textId="77777777" w:rsidR="000544A2" w:rsidRDefault="000544A2" w:rsidP="00EC69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3792914"/>
      <w:docPartObj>
        <w:docPartGallery w:val="Page Numbers (Bottom of Page)"/>
        <w:docPartUnique/>
      </w:docPartObj>
    </w:sdtPr>
    <w:sdtEndPr>
      <w:rPr>
        <w:rFonts w:ascii="Arial" w:hAnsi="Arial" w:cs="Arial"/>
        <w:noProof/>
        <w:sz w:val="20"/>
        <w:szCs w:val="20"/>
      </w:rPr>
    </w:sdtEndPr>
    <w:sdtContent>
      <w:p w14:paraId="4DE97C41" w14:textId="1CC8C5D2" w:rsidR="00544534" w:rsidRPr="00544534" w:rsidRDefault="00544534">
        <w:pPr>
          <w:pStyle w:val="Footer"/>
          <w:jc w:val="right"/>
          <w:rPr>
            <w:rFonts w:ascii="Arial" w:hAnsi="Arial" w:cs="Arial"/>
            <w:sz w:val="20"/>
            <w:szCs w:val="20"/>
          </w:rPr>
        </w:pPr>
        <w:r w:rsidRPr="00544534">
          <w:rPr>
            <w:rFonts w:ascii="Arial" w:hAnsi="Arial" w:cs="Arial"/>
            <w:sz w:val="20"/>
            <w:szCs w:val="20"/>
          </w:rPr>
          <w:fldChar w:fldCharType="begin"/>
        </w:r>
        <w:r w:rsidRPr="00544534">
          <w:rPr>
            <w:rFonts w:ascii="Arial" w:hAnsi="Arial" w:cs="Arial"/>
            <w:sz w:val="20"/>
            <w:szCs w:val="20"/>
          </w:rPr>
          <w:instrText xml:space="preserve"> PAGE   \* MERGEFORMAT </w:instrText>
        </w:r>
        <w:r w:rsidRPr="00544534">
          <w:rPr>
            <w:rFonts w:ascii="Arial" w:hAnsi="Arial" w:cs="Arial"/>
            <w:sz w:val="20"/>
            <w:szCs w:val="20"/>
          </w:rPr>
          <w:fldChar w:fldCharType="separate"/>
        </w:r>
        <w:r w:rsidR="00675A67">
          <w:rPr>
            <w:rFonts w:ascii="Arial" w:hAnsi="Arial" w:cs="Arial"/>
            <w:noProof/>
            <w:sz w:val="20"/>
            <w:szCs w:val="20"/>
          </w:rPr>
          <w:t>8</w:t>
        </w:r>
        <w:r w:rsidRPr="00544534">
          <w:rPr>
            <w:rFonts w:ascii="Arial" w:hAnsi="Arial" w:cs="Arial"/>
            <w:noProof/>
            <w:sz w:val="20"/>
            <w:szCs w:val="20"/>
          </w:rPr>
          <w:fldChar w:fldCharType="end"/>
        </w:r>
      </w:p>
    </w:sdtContent>
  </w:sdt>
  <w:p w14:paraId="039BF8C4" w14:textId="77777777" w:rsidR="00544534" w:rsidRDefault="005445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ACA71D" w14:textId="77777777" w:rsidR="000544A2" w:rsidRDefault="000544A2" w:rsidP="00EC69E2">
      <w:r>
        <w:separator/>
      </w:r>
    </w:p>
  </w:footnote>
  <w:footnote w:type="continuationSeparator" w:id="0">
    <w:p w14:paraId="66D71B16" w14:textId="77777777" w:rsidR="000544A2" w:rsidRDefault="000544A2" w:rsidP="00EC69E2">
      <w:r>
        <w:continuationSeparator/>
      </w:r>
    </w:p>
  </w:footnote>
  <w:footnote w:id="1">
    <w:p w14:paraId="0795DAE8" w14:textId="77777777" w:rsidR="004E2438" w:rsidRPr="00F61094" w:rsidRDefault="004E2438" w:rsidP="004E2438">
      <w:pPr>
        <w:pStyle w:val="Footer"/>
        <w:rPr>
          <w:sz w:val="20"/>
          <w:szCs w:val="20"/>
        </w:rPr>
      </w:pPr>
      <w:r w:rsidRPr="00F61094">
        <w:rPr>
          <w:rStyle w:val="FootnoteReference"/>
          <w:rFonts w:ascii="Arial" w:hAnsi="Arial" w:cs="Arial"/>
          <w:sz w:val="20"/>
          <w:szCs w:val="20"/>
        </w:rPr>
        <w:footnoteRef/>
      </w:r>
      <w:r w:rsidRPr="00F61094">
        <w:rPr>
          <w:rFonts w:ascii="Arial" w:hAnsi="Arial" w:cs="Arial"/>
          <w:sz w:val="20"/>
          <w:szCs w:val="20"/>
        </w:rPr>
        <w:t xml:space="preserve"> References to ‘pupils’ throughout this policy includes all children and young people who receive education at this establishment.  </w:t>
      </w:r>
    </w:p>
    <w:p w14:paraId="0DF10F3D" w14:textId="17692EB3" w:rsidR="00EC69E2" w:rsidRPr="000931C9" w:rsidRDefault="00EC69E2" w:rsidP="00EC69E2">
      <w:pPr>
        <w:pStyle w:val="FootnoteText"/>
        <w:rPr>
          <w:rFonts w:ascii="Arial" w:hAnsi="Arial" w:cs="Arial"/>
        </w:rPr>
      </w:pPr>
    </w:p>
  </w:footnote>
  <w:footnote w:id="2">
    <w:p w14:paraId="73E24889" w14:textId="77777777" w:rsidR="00EC69E2" w:rsidRPr="000931C9" w:rsidRDefault="00EC69E2" w:rsidP="00EC69E2">
      <w:pPr>
        <w:pStyle w:val="FootnoteText"/>
        <w:rPr>
          <w:rFonts w:ascii="Arial" w:hAnsi="Arial" w:cs="Arial"/>
          <w:i/>
        </w:rPr>
      </w:pPr>
      <w:r w:rsidRPr="000931C9">
        <w:rPr>
          <w:rStyle w:val="FootnoteReference"/>
          <w:rFonts w:ascii="Arial" w:hAnsi="Arial" w:cs="Arial"/>
        </w:rPr>
        <w:footnoteRef/>
      </w:r>
      <w:r w:rsidRPr="000931C9">
        <w:rPr>
          <w:rFonts w:ascii="Arial" w:hAnsi="Arial" w:cs="Arial"/>
        </w:rPr>
        <w:t xml:space="preserve"> National Children’s Bureau (2004) </w:t>
      </w:r>
      <w:r w:rsidRPr="000931C9">
        <w:rPr>
          <w:rFonts w:ascii="Arial" w:hAnsi="Arial" w:cs="Arial"/>
          <w:i/>
        </w:rPr>
        <w:t>The Dignity of Risk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3978EC42" w14:paraId="215E8D98" w14:textId="77777777" w:rsidTr="00675A67">
      <w:tc>
        <w:tcPr>
          <w:tcW w:w="3005" w:type="dxa"/>
        </w:tcPr>
        <w:p w14:paraId="31912735" w14:textId="02D59025" w:rsidR="3978EC42" w:rsidRDefault="3978EC42" w:rsidP="00675A67">
          <w:pPr>
            <w:pStyle w:val="Header"/>
            <w:ind w:left="-115"/>
          </w:pPr>
        </w:p>
      </w:tc>
      <w:tc>
        <w:tcPr>
          <w:tcW w:w="3005" w:type="dxa"/>
        </w:tcPr>
        <w:p w14:paraId="79460DB5" w14:textId="69E6FB64" w:rsidR="3978EC42" w:rsidRDefault="3978EC42" w:rsidP="00675A67">
          <w:pPr>
            <w:pStyle w:val="Header"/>
            <w:jc w:val="center"/>
          </w:pPr>
        </w:p>
      </w:tc>
      <w:tc>
        <w:tcPr>
          <w:tcW w:w="3005" w:type="dxa"/>
        </w:tcPr>
        <w:p w14:paraId="5F52A33C" w14:textId="632C7329" w:rsidR="3978EC42" w:rsidRDefault="3978EC42" w:rsidP="00675A67">
          <w:pPr>
            <w:pStyle w:val="Header"/>
            <w:ind w:right="-115"/>
            <w:jc w:val="right"/>
          </w:pPr>
        </w:p>
      </w:tc>
    </w:tr>
  </w:tbl>
  <w:p w14:paraId="1E4B0357" w14:textId="4DF3170B" w:rsidR="3978EC42" w:rsidRDefault="3978EC42" w:rsidP="00675A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A47DAC"/>
    <w:multiLevelType w:val="hybridMultilevel"/>
    <w:tmpl w:val="EA58C986"/>
    <w:lvl w:ilvl="0" w:tplc="851E5ACA">
      <w:start w:val="1"/>
      <w:numFmt w:val="bullet"/>
      <w:lvlText w:val=""/>
      <w:lvlJc w:val="left"/>
      <w:pPr>
        <w:tabs>
          <w:tab w:val="num" w:pos="1440"/>
        </w:tabs>
        <w:ind w:left="1400" w:hanging="320"/>
      </w:pPr>
      <w:rPr>
        <w:rFonts w:ascii="Symbol" w:hAnsi="Symbol" w:hint="default"/>
        <w:color w:val="000000"/>
        <w:sz w:val="16"/>
        <w:szCs w:val="16"/>
      </w:rPr>
    </w:lvl>
    <w:lvl w:ilvl="1" w:tplc="08090003" w:tentative="1">
      <w:start w:val="1"/>
      <w:numFmt w:val="bullet"/>
      <w:lvlText w:val="o"/>
      <w:lvlJc w:val="left"/>
      <w:pPr>
        <w:tabs>
          <w:tab w:val="num" w:pos="2520"/>
        </w:tabs>
        <w:ind w:left="2520" w:hanging="360"/>
      </w:pPr>
      <w:rPr>
        <w:rFonts w:ascii="Courier New" w:hAnsi="Courier New" w:cs="Courier New" w:hint="default"/>
      </w:rPr>
    </w:lvl>
    <w:lvl w:ilvl="2" w:tplc="08090005" w:tentative="1">
      <w:start w:val="1"/>
      <w:numFmt w:val="bullet"/>
      <w:lvlText w:val=""/>
      <w:lvlJc w:val="left"/>
      <w:pPr>
        <w:tabs>
          <w:tab w:val="num" w:pos="3240"/>
        </w:tabs>
        <w:ind w:left="3240" w:hanging="360"/>
      </w:pPr>
      <w:rPr>
        <w:rFonts w:ascii="Wingdings" w:hAnsi="Wingdings" w:hint="default"/>
      </w:rPr>
    </w:lvl>
    <w:lvl w:ilvl="3" w:tplc="08090001" w:tentative="1">
      <w:start w:val="1"/>
      <w:numFmt w:val="bullet"/>
      <w:lvlText w:val=""/>
      <w:lvlJc w:val="left"/>
      <w:pPr>
        <w:tabs>
          <w:tab w:val="num" w:pos="3960"/>
        </w:tabs>
        <w:ind w:left="3960" w:hanging="360"/>
      </w:pPr>
      <w:rPr>
        <w:rFonts w:ascii="Symbol" w:hAnsi="Symbol" w:hint="default"/>
      </w:rPr>
    </w:lvl>
    <w:lvl w:ilvl="4" w:tplc="08090003" w:tentative="1">
      <w:start w:val="1"/>
      <w:numFmt w:val="bullet"/>
      <w:lvlText w:val="o"/>
      <w:lvlJc w:val="left"/>
      <w:pPr>
        <w:tabs>
          <w:tab w:val="num" w:pos="4680"/>
        </w:tabs>
        <w:ind w:left="4680" w:hanging="360"/>
      </w:pPr>
      <w:rPr>
        <w:rFonts w:ascii="Courier New" w:hAnsi="Courier New" w:cs="Courier New" w:hint="default"/>
      </w:rPr>
    </w:lvl>
    <w:lvl w:ilvl="5" w:tplc="08090005" w:tentative="1">
      <w:start w:val="1"/>
      <w:numFmt w:val="bullet"/>
      <w:lvlText w:val=""/>
      <w:lvlJc w:val="left"/>
      <w:pPr>
        <w:tabs>
          <w:tab w:val="num" w:pos="5400"/>
        </w:tabs>
        <w:ind w:left="5400" w:hanging="360"/>
      </w:pPr>
      <w:rPr>
        <w:rFonts w:ascii="Wingdings" w:hAnsi="Wingdings" w:hint="default"/>
      </w:rPr>
    </w:lvl>
    <w:lvl w:ilvl="6" w:tplc="08090001" w:tentative="1">
      <w:start w:val="1"/>
      <w:numFmt w:val="bullet"/>
      <w:lvlText w:val=""/>
      <w:lvlJc w:val="left"/>
      <w:pPr>
        <w:tabs>
          <w:tab w:val="num" w:pos="6120"/>
        </w:tabs>
        <w:ind w:left="6120" w:hanging="360"/>
      </w:pPr>
      <w:rPr>
        <w:rFonts w:ascii="Symbol" w:hAnsi="Symbol" w:hint="default"/>
      </w:rPr>
    </w:lvl>
    <w:lvl w:ilvl="7" w:tplc="08090003" w:tentative="1">
      <w:start w:val="1"/>
      <w:numFmt w:val="bullet"/>
      <w:lvlText w:val="o"/>
      <w:lvlJc w:val="left"/>
      <w:pPr>
        <w:tabs>
          <w:tab w:val="num" w:pos="6840"/>
        </w:tabs>
        <w:ind w:left="6840" w:hanging="360"/>
      </w:pPr>
      <w:rPr>
        <w:rFonts w:ascii="Courier New" w:hAnsi="Courier New" w:cs="Courier New" w:hint="default"/>
      </w:rPr>
    </w:lvl>
    <w:lvl w:ilvl="8" w:tplc="08090005" w:tentative="1">
      <w:start w:val="1"/>
      <w:numFmt w:val="bullet"/>
      <w:lvlText w:val=""/>
      <w:lvlJc w:val="left"/>
      <w:pPr>
        <w:tabs>
          <w:tab w:val="num" w:pos="7560"/>
        </w:tabs>
        <w:ind w:left="7560" w:hanging="360"/>
      </w:pPr>
      <w:rPr>
        <w:rFonts w:ascii="Wingdings" w:hAnsi="Wingdings" w:hint="default"/>
      </w:rPr>
    </w:lvl>
  </w:abstractNum>
  <w:abstractNum w:abstractNumId="1" w15:restartNumberingAfterBreak="0">
    <w:nsid w:val="17C839EB"/>
    <w:multiLevelType w:val="hybridMultilevel"/>
    <w:tmpl w:val="FFFFFFFF"/>
    <w:lvl w:ilvl="0" w:tplc="2CCE1F90">
      <w:start w:val="1"/>
      <w:numFmt w:val="bullet"/>
      <w:lvlText w:val=""/>
      <w:lvlJc w:val="left"/>
      <w:pPr>
        <w:ind w:left="720" w:hanging="360"/>
      </w:pPr>
      <w:rPr>
        <w:rFonts w:ascii="Symbol" w:hAnsi="Symbol" w:hint="default"/>
      </w:rPr>
    </w:lvl>
    <w:lvl w:ilvl="1" w:tplc="53B813DA">
      <w:start w:val="1"/>
      <w:numFmt w:val="bullet"/>
      <w:lvlText w:val="o"/>
      <w:lvlJc w:val="left"/>
      <w:pPr>
        <w:ind w:left="1440" w:hanging="360"/>
      </w:pPr>
      <w:rPr>
        <w:rFonts w:ascii="Courier New" w:hAnsi="Courier New" w:hint="default"/>
      </w:rPr>
    </w:lvl>
    <w:lvl w:ilvl="2" w:tplc="FDDA6276">
      <w:start w:val="1"/>
      <w:numFmt w:val="bullet"/>
      <w:lvlText w:val=""/>
      <w:lvlJc w:val="left"/>
      <w:pPr>
        <w:ind w:left="2160" w:hanging="360"/>
      </w:pPr>
      <w:rPr>
        <w:rFonts w:ascii="Wingdings" w:hAnsi="Wingdings" w:hint="default"/>
      </w:rPr>
    </w:lvl>
    <w:lvl w:ilvl="3" w:tplc="E7D4362A">
      <w:start w:val="1"/>
      <w:numFmt w:val="bullet"/>
      <w:lvlText w:val=""/>
      <w:lvlJc w:val="left"/>
      <w:pPr>
        <w:ind w:left="2880" w:hanging="360"/>
      </w:pPr>
      <w:rPr>
        <w:rFonts w:ascii="Symbol" w:hAnsi="Symbol" w:hint="default"/>
      </w:rPr>
    </w:lvl>
    <w:lvl w:ilvl="4" w:tplc="6C4E45B0">
      <w:start w:val="1"/>
      <w:numFmt w:val="bullet"/>
      <w:lvlText w:val="o"/>
      <w:lvlJc w:val="left"/>
      <w:pPr>
        <w:ind w:left="3600" w:hanging="360"/>
      </w:pPr>
      <w:rPr>
        <w:rFonts w:ascii="Courier New" w:hAnsi="Courier New" w:hint="default"/>
      </w:rPr>
    </w:lvl>
    <w:lvl w:ilvl="5" w:tplc="CCC6804C">
      <w:start w:val="1"/>
      <w:numFmt w:val="bullet"/>
      <w:lvlText w:val=""/>
      <w:lvlJc w:val="left"/>
      <w:pPr>
        <w:ind w:left="4320" w:hanging="360"/>
      </w:pPr>
      <w:rPr>
        <w:rFonts w:ascii="Wingdings" w:hAnsi="Wingdings" w:hint="default"/>
      </w:rPr>
    </w:lvl>
    <w:lvl w:ilvl="6" w:tplc="5CD6125A">
      <w:start w:val="1"/>
      <w:numFmt w:val="bullet"/>
      <w:lvlText w:val=""/>
      <w:lvlJc w:val="left"/>
      <w:pPr>
        <w:ind w:left="5040" w:hanging="360"/>
      </w:pPr>
      <w:rPr>
        <w:rFonts w:ascii="Symbol" w:hAnsi="Symbol" w:hint="default"/>
      </w:rPr>
    </w:lvl>
    <w:lvl w:ilvl="7" w:tplc="4ED49B48">
      <w:start w:val="1"/>
      <w:numFmt w:val="bullet"/>
      <w:lvlText w:val="o"/>
      <w:lvlJc w:val="left"/>
      <w:pPr>
        <w:ind w:left="5760" w:hanging="360"/>
      </w:pPr>
      <w:rPr>
        <w:rFonts w:ascii="Courier New" w:hAnsi="Courier New" w:hint="default"/>
      </w:rPr>
    </w:lvl>
    <w:lvl w:ilvl="8" w:tplc="C9CAC24A">
      <w:start w:val="1"/>
      <w:numFmt w:val="bullet"/>
      <w:lvlText w:val=""/>
      <w:lvlJc w:val="left"/>
      <w:pPr>
        <w:ind w:left="6480" w:hanging="360"/>
      </w:pPr>
      <w:rPr>
        <w:rFonts w:ascii="Wingdings" w:hAnsi="Wingdings" w:hint="default"/>
      </w:rPr>
    </w:lvl>
  </w:abstractNum>
  <w:abstractNum w:abstractNumId="2" w15:restartNumberingAfterBreak="0">
    <w:nsid w:val="1FCA3085"/>
    <w:multiLevelType w:val="hybridMultilevel"/>
    <w:tmpl w:val="28DCFD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FE57612"/>
    <w:multiLevelType w:val="multilevel"/>
    <w:tmpl w:val="E3C6E39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46003703"/>
    <w:multiLevelType w:val="hybridMultilevel"/>
    <w:tmpl w:val="34A2A6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2946CA9"/>
    <w:multiLevelType w:val="hybridMultilevel"/>
    <w:tmpl w:val="9C4A4CE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4897F65"/>
    <w:multiLevelType w:val="multilevel"/>
    <w:tmpl w:val="2B4A43A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7C9B1761"/>
    <w:multiLevelType w:val="hybridMultilevel"/>
    <w:tmpl w:val="B330CAA8"/>
    <w:lvl w:ilvl="0" w:tplc="851E5ACA">
      <w:start w:val="1"/>
      <w:numFmt w:val="bullet"/>
      <w:lvlText w:val=""/>
      <w:lvlJc w:val="left"/>
      <w:pPr>
        <w:tabs>
          <w:tab w:val="num" w:pos="1440"/>
        </w:tabs>
        <w:ind w:left="1400" w:hanging="320"/>
      </w:pPr>
      <w:rPr>
        <w:rFonts w:ascii="Symbol" w:hAnsi="Symbol" w:hint="default"/>
        <w:color w:val="000000"/>
        <w:sz w:val="16"/>
        <w:szCs w:val="16"/>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num w:numId="1" w16cid:durableId="847674627">
    <w:abstractNumId w:val="1"/>
  </w:num>
  <w:num w:numId="2" w16cid:durableId="2116099831">
    <w:abstractNumId w:val="7"/>
  </w:num>
  <w:num w:numId="3" w16cid:durableId="611085983">
    <w:abstractNumId w:val="0"/>
  </w:num>
  <w:num w:numId="4" w16cid:durableId="326441868">
    <w:abstractNumId w:val="5"/>
  </w:num>
  <w:num w:numId="5" w16cid:durableId="221604152">
    <w:abstractNumId w:val="4"/>
  </w:num>
  <w:num w:numId="6" w16cid:durableId="1620913094">
    <w:abstractNumId w:val="3"/>
  </w:num>
  <w:num w:numId="7" w16cid:durableId="1326283855">
    <w:abstractNumId w:val="6"/>
  </w:num>
  <w:num w:numId="8" w16cid:durableId="20805192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69E2"/>
    <w:rsid w:val="00036285"/>
    <w:rsid w:val="000371D2"/>
    <w:rsid w:val="0004293D"/>
    <w:rsid w:val="00044CAB"/>
    <w:rsid w:val="000544A2"/>
    <w:rsid w:val="00074FF9"/>
    <w:rsid w:val="00075F37"/>
    <w:rsid w:val="0007697E"/>
    <w:rsid w:val="00096FD6"/>
    <w:rsid w:val="000A09EA"/>
    <w:rsid w:val="000D1EE2"/>
    <w:rsid w:val="000D598E"/>
    <w:rsid w:val="000E7DEB"/>
    <w:rsid w:val="001004A7"/>
    <w:rsid w:val="001151BB"/>
    <w:rsid w:val="00116A55"/>
    <w:rsid w:val="001357A1"/>
    <w:rsid w:val="00150A7E"/>
    <w:rsid w:val="001572FD"/>
    <w:rsid w:val="00175FDD"/>
    <w:rsid w:val="00183D23"/>
    <w:rsid w:val="001C7CFB"/>
    <w:rsid w:val="001D0A20"/>
    <w:rsid w:val="002325EB"/>
    <w:rsid w:val="0023721B"/>
    <w:rsid w:val="00274306"/>
    <w:rsid w:val="002D697F"/>
    <w:rsid w:val="002F11BE"/>
    <w:rsid w:val="00335D0B"/>
    <w:rsid w:val="00345DD4"/>
    <w:rsid w:val="003A6919"/>
    <w:rsid w:val="003D4D70"/>
    <w:rsid w:val="003D54F4"/>
    <w:rsid w:val="003E5623"/>
    <w:rsid w:val="00425D52"/>
    <w:rsid w:val="00425DC6"/>
    <w:rsid w:val="00426B59"/>
    <w:rsid w:val="00460983"/>
    <w:rsid w:val="00492675"/>
    <w:rsid w:val="004E0B90"/>
    <w:rsid w:val="004E2438"/>
    <w:rsid w:val="004E3137"/>
    <w:rsid w:val="004E6729"/>
    <w:rsid w:val="00544534"/>
    <w:rsid w:val="00547825"/>
    <w:rsid w:val="00562CDD"/>
    <w:rsid w:val="005F258C"/>
    <w:rsid w:val="00631F37"/>
    <w:rsid w:val="006553E9"/>
    <w:rsid w:val="006642AB"/>
    <w:rsid w:val="00675A67"/>
    <w:rsid w:val="00694F58"/>
    <w:rsid w:val="006B3BB3"/>
    <w:rsid w:val="006C0088"/>
    <w:rsid w:val="006E7B34"/>
    <w:rsid w:val="006F5B16"/>
    <w:rsid w:val="00732612"/>
    <w:rsid w:val="00750E4E"/>
    <w:rsid w:val="00770F4F"/>
    <w:rsid w:val="00775C94"/>
    <w:rsid w:val="007815AC"/>
    <w:rsid w:val="00787799"/>
    <w:rsid w:val="007A2F8F"/>
    <w:rsid w:val="007A3627"/>
    <w:rsid w:val="007A45D0"/>
    <w:rsid w:val="007B0CE1"/>
    <w:rsid w:val="007B29DC"/>
    <w:rsid w:val="007B6A54"/>
    <w:rsid w:val="007E1546"/>
    <w:rsid w:val="007F6093"/>
    <w:rsid w:val="00816D49"/>
    <w:rsid w:val="008217D6"/>
    <w:rsid w:val="0082E79D"/>
    <w:rsid w:val="00830BFA"/>
    <w:rsid w:val="0083639E"/>
    <w:rsid w:val="0085093A"/>
    <w:rsid w:val="008635DF"/>
    <w:rsid w:val="00870456"/>
    <w:rsid w:val="0088527F"/>
    <w:rsid w:val="00897977"/>
    <w:rsid w:val="008C6B3C"/>
    <w:rsid w:val="008D1097"/>
    <w:rsid w:val="008E778C"/>
    <w:rsid w:val="009622F5"/>
    <w:rsid w:val="00962419"/>
    <w:rsid w:val="00964551"/>
    <w:rsid w:val="009D3C06"/>
    <w:rsid w:val="009E5715"/>
    <w:rsid w:val="00A0142D"/>
    <w:rsid w:val="00A04CCD"/>
    <w:rsid w:val="00A050F5"/>
    <w:rsid w:val="00A63016"/>
    <w:rsid w:val="00AB13C8"/>
    <w:rsid w:val="00AB61B7"/>
    <w:rsid w:val="00B00011"/>
    <w:rsid w:val="00B455AC"/>
    <w:rsid w:val="00B51557"/>
    <w:rsid w:val="00BA016A"/>
    <w:rsid w:val="00C053E3"/>
    <w:rsid w:val="00C548E4"/>
    <w:rsid w:val="00C904A1"/>
    <w:rsid w:val="00CB4FF3"/>
    <w:rsid w:val="00CC2CFC"/>
    <w:rsid w:val="00D47E2A"/>
    <w:rsid w:val="00D74068"/>
    <w:rsid w:val="00DB2ED2"/>
    <w:rsid w:val="00DF6408"/>
    <w:rsid w:val="00E34C1D"/>
    <w:rsid w:val="00E434DC"/>
    <w:rsid w:val="00E83576"/>
    <w:rsid w:val="00EA3708"/>
    <w:rsid w:val="00EA60D4"/>
    <w:rsid w:val="00EB718D"/>
    <w:rsid w:val="00EC69E2"/>
    <w:rsid w:val="00EF1BC4"/>
    <w:rsid w:val="00F10490"/>
    <w:rsid w:val="00F61094"/>
    <w:rsid w:val="00FC290D"/>
    <w:rsid w:val="00FC4262"/>
    <w:rsid w:val="022CDB99"/>
    <w:rsid w:val="0269E09F"/>
    <w:rsid w:val="037DD26B"/>
    <w:rsid w:val="03C8ABFA"/>
    <w:rsid w:val="040C560A"/>
    <w:rsid w:val="0538E61A"/>
    <w:rsid w:val="058AE9B5"/>
    <w:rsid w:val="059F2E21"/>
    <w:rsid w:val="07A74854"/>
    <w:rsid w:val="07C1F1C6"/>
    <w:rsid w:val="0840439F"/>
    <w:rsid w:val="0853F8C8"/>
    <w:rsid w:val="096036AD"/>
    <w:rsid w:val="09C6CC64"/>
    <w:rsid w:val="0A5122F2"/>
    <w:rsid w:val="0AF99288"/>
    <w:rsid w:val="0B01800E"/>
    <w:rsid w:val="0B12E63D"/>
    <w:rsid w:val="0C855C96"/>
    <w:rsid w:val="0FBFC455"/>
    <w:rsid w:val="1016E3CD"/>
    <w:rsid w:val="106A14D4"/>
    <w:rsid w:val="116848F0"/>
    <w:rsid w:val="1170C192"/>
    <w:rsid w:val="122BD61F"/>
    <w:rsid w:val="12993272"/>
    <w:rsid w:val="13041951"/>
    <w:rsid w:val="1370251C"/>
    <w:rsid w:val="138F034E"/>
    <w:rsid w:val="147AD8BB"/>
    <w:rsid w:val="164432B5"/>
    <w:rsid w:val="1A122247"/>
    <w:rsid w:val="1B477499"/>
    <w:rsid w:val="1BECE5B6"/>
    <w:rsid w:val="1CB2F2CC"/>
    <w:rsid w:val="1D1CBD37"/>
    <w:rsid w:val="209F9380"/>
    <w:rsid w:val="20F7ED97"/>
    <w:rsid w:val="220BB2D3"/>
    <w:rsid w:val="229F4F87"/>
    <w:rsid w:val="22B87406"/>
    <w:rsid w:val="248D03CA"/>
    <w:rsid w:val="24AD3208"/>
    <w:rsid w:val="24DA48C9"/>
    <w:rsid w:val="25EB58BC"/>
    <w:rsid w:val="2722EBF5"/>
    <w:rsid w:val="27BBF788"/>
    <w:rsid w:val="2A373BF0"/>
    <w:rsid w:val="2B00E682"/>
    <w:rsid w:val="2B3D0E4F"/>
    <w:rsid w:val="2CA6580C"/>
    <w:rsid w:val="2D32E9FD"/>
    <w:rsid w:val="2DB8903B"/>
    <w:rsid w:val="2DDD3A7C"/>
    <w:rsid w:val="2E52D399"/>
    <w:rsid w:val="30726F49"/>
    <w:rsid w:val="30A2C56D"/>
    <w:rsid w:val="32DC844F"/>
    <w:rsid w:val="3351CF13"/>
    <w:rsid w:val="3390EF84"/>
    <w:rsid w:val="33A0891D"/>
    <w:rsid w:val="3413741D"/>
    <w:rsid w:val="341DB283"/>
    <w:rsid w:val="344BBB64"/>
    <w:rsid w:val="34ED9F74"/>
    <w:rsid w:val="3545E06C"/>
    <w:rsid w:val="35873F2A"/>
    <w:rsid w:val="36684095"/>
    <w:rsid w:val="37AB1F8A"/>
    <w:rsid w:val="37BE520F"/>
    <w:rsid w:val="384BD18F"/>
    <w:rsid w:val="387D812E"/>
    <w:rsid w:val="39283674"/>
    <w:rsid w:val="3978EC42"/>
    <w:rsid w:val="39F0F28B"/>
    <w:rsid w:val="3AAA6744"/>
    <w:rsid w:val="3AEBFE9F"/>
    <w:rsid w:val="3B6E3343"/>
    <w:rsid w:val="3C1BA9B6"/>
    <w:rsid w:val="3CB64C62"/>
    <w:rsid w:val="3CC16950"/>
    <w:rsid w:val="3E0D0071"/>
    <w:rsid w:val="3E0E855E"/>
    <w:rsid w:val="4030C15A"/>
    <w:rsid w:val="456D56DB"/>
    <w:rsid w:val="48C3F251"/>
    <w:rsid w:val="49201AEC"/>
    <w:rsid w:val="494045ED"/>
    <w:rsid w:val="49B9AFAE"/>
    <w:rsid w:val="49FD3E8B"/>
    <w:rsid w:val="4ABBEB4D"/>
    <w:rsid w:val="4B08FB01"/>
    <w:rsid w:val="4B19958A"/>
    <w:rsid w:val="4B49D51A"/>
    <w:rsid w:val="4BAE73E9"/>
    <w:rsid w:val="4BF5E55C"/>
    <w:rsid w:val="4C1B816F"/>
    <w:rsid w:val="4D6A7E5C"/>
    <w:rsid w:val="4D899043"/>
    <w:rsid w:val="4DB751D0"/>
    <w:rsid w:val="50FF04B6"/>
    <w:rsid w:val="511ADF23"/>
    <w:rsid w:val="515052D4"/>
    <w:rsid w:val="52710F7A"/>
    <w:rsid w:val="53D114C0"/>
    <w:rsid w:val="541D115B"/>
    <w:rsid w:val="54FAFD74"/>
    <w:rsid w:val="558B85B1"/>
    <w:rsid w:val="56B59B8C"/>
    <w:rsid w:val="576AAB90"/>
    <w:rsid w:val="5A07546E"/>
    <w:rsid w:val="5A56C0C5"/>
    <w:rsid w:val="5DAD5DCC"/>
    <w:rsid w:val="5DBC4005"/>
    <w:rsid w:val="5DDA1199"/>
    <w:rsid w:val="5E0002C2"/>
    <w:rsid w:val="5EAFFDB6"/>
    <w:rsid w:val="6064F674"/>
    <w:rsid w:val="62C496EE"/>
    <w:rsid w:val="654FD6A7"/>
    <w:rsid w:val="656DE1ED"/>
    <w:rsid w:val="65CDC972"/>
    <w:rsid w:val="6683C6E9"/>
    <w:rsid w:val="66BB0F9B"/>
    <w:rsid w:val="69F2B05D"/>
    <w:rsid w:val="6A0BD8BA"/>
    <w:rsid w:val="6A5E82C8"/>
    <w:rsid w:val="6BA7A91B"/>
    <w:rsid w:val="6BCAE523"/>
    <w:rsid w:val="6BFDDE57"/>
    <w:rsid w:val="6CC01346"/>
    <w:rsid w:val="6E17C71F"/>
    <w:rsid w:val="6F2E90B7"/>
    <w:rsid w:val="7061F1E1"/>
    <w:rsid w:val="7188799D"/>
    <w:rsid w:val="73718D4F"/>
    <w:rsid w:val="739992A3"/>
    <w:rsid w:val="780921B9"/>
    <w:rsid w:val="783717CD"/>
    <w:rsid w:val="785CBCA2"/>
    <w:rsid w:val="786D03C6"/>
    <w:rsid w:val="79BEFE8A"/>
    <w:rsid w:val="7AE36EBD"/>
    <w:rsid w:val="7B6F1CCB"/>
    <w:rsid w:val="7CFEA353"/>
    <w:rsid w:val="7D4074E9"/>
    <w:rsid w:val="7DBA83C9"/>
    <w:rsid w:val="7EDC454A"/>
    <w:rsid w:val="7F5B6712"/>
    <w:rsid w:val="7F94B82E"/>
    <w:rsid w:val="7FA802E9"/>
    <w:rsid w:val="7FCA2FB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68DCEE"/>
  <w15:docId w15:val="{661BD8DC-DAC5-4EAA-BD04-7F76FF878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69E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EC69E2"/>
    <w:rPr>
      <w:sz w:val="20"/>
      <w:szCs w:val="20"/>
    </w:rPr>
  </w:style>
  <w:style w:type="character" w:customStyle="1" w:styleId="FootnoteTextChar">
    <w:name w:val="Footnote Text Char"/>
    <w:basedOn w:val="DefaultParagraphFont"/>
    <w:link w:val="FootnoteText"/>
    <w:semiHidden/>
    <w:rsid w:val="00EC69E2"/>
    <w:rPr>
      <w:rFonts w:ascii="Times New Roman" w:eastAsia="Times New Roman" w:hAnsi="Times New Roman" w:cs="Times New Roman"/>
      <w:sz w:val="20"/>
      <w:szCs w:val="20"/>
    </w:rPr>
  </w:style>
  <w:style w:type="character" w:styleId="FootnoteReference">
    <w:name w:val="footnote reference"/>
    <w:semiHidden/>
    <w:rsid w:val="00EC69E2"/>
    <w:rPr>
      <w:vertAlign w:val="superscript"/>
    </w:rPr>
  </w:style>
  <w:style w:type="paragraph" w:styleId="NormalWeb">
    <w:name w:val="Normal (Web)"/>
    <w:basedOn w:val="Normal"/>
    <w:uiPriority w:val="99"/>
    <w:semiHidden/>
    <w:unhideWhenUsed/>
    <w:rsid w:val="00EA60D4"/>
    <w:pPr>
      <w:spacing w:before="100" w:beforeAutospacing="1" w:after="100" w:afterAutospacing="1"/>
    </w:pPr>
    <w:rPr>
      <w:lang w:eastAsia="en-GB"/>
    </w:rPr>
  </w:style>
  <w:style w:type="paragraph" w:styleId="ListParagraph">
    <w:name w:val="List Paragraph"/>
    <w:basedOn w:val="Normal"/>
    <w:uiPriority w:val="34"/>
    <w:qFormat/>
    <w:rsid w:val="0085093A"/>
    <w:pPr>
      <w:ind w:left="720"/>
      <w:contextualSpacing/>
    </w:pPr>
  </w:style>
  <w:style w:type="paragraph" w:customStyle="1" w:styleId="xmsonormal">
    <w:name w:val="x_msonormal"/>
    <w:basedOn w:val="Normal"/>
    <w:rsid w:val="00E83576"/>
    <w:pPr>
      <w:spacing w:before="100" w:beforeAutospacing="1" w:after="100" w:afterAutospacing="1"/>
    </w:pPr>
    <w:rPr>
      <w:lang w:eastAsia="en-GB"/>
    </w:rPr>
  </w:style>
  <w:style w:type="paragraph" w:styleId="BalloonText">
    <w:name w:val="Balloon Text"/>
    <w:basedOn w:val="Normal"/>
    <w:link w:val="BalloonTextChar"/>
    <w:uiPriority w:val="99"/>
    <w:semiHidden/>
    <w:unhideWhenUsed/>
    <w:rsid w:val="001D0A20"/>
    <w:rPr>
      <w:rFonts w:ascii="Tahoma" w:hAnsi="Tahoma" w:cs="Tahoma"/>
      <w:sz w:val="16"/>
      <w:szCs w:val="16"/>
    </w:rPr>
  </w:style>
  <w:style w:type="character" w:customStyle="1" w:styleId="BalloonTextChar">
    <w:name w:val="Balloon Text Char"/>
    <w:basedOn w:val="DefaultParagraphFont"/>
    <w:link w:val="BalloonText"/>
    <w:uiPriority w:val="99"/>
    <w:semiHidden/>
    <w:rsid w:val="001D0A20"/>
    <w:rPr>
      <w:rFonts w:ascii="Tahoma" w:eastAsia="Times New Roman" w:hAnsi="Tahoma" w:cs="Tahoma"/>
      <w:sz w:val="16"/>
      <w:szCs w:val="16"/>
    </w:rPr>
  </w:style>
  <w:style w:type="paragraph" w:styleId="Header">
    <w:name w:val="header"/>
    <w:basedOn w:val="Normal"/>
    <w:link w:val="HeaderChar"/>
    <w:uiPriority w:val="99"/>
    <w:unhideWhenUsed/>
    <w:rsid w:val="00F61094"/>
    <w:pPr>
      <w:tabs>
        <w:tab w:val="center" w:pos="4513"/>
        <w:tab w:val="right" w:pos="9026"/>
      </w:tabs>
    </w:pPr>
  </w:style>
  <w:style w:type="character" w:customStyle="1" w:styleId="HeaderChar">
    <w:name w:val="Header Char"/>
    <w:basedOn w:val="DefaultParagraphFont"/>
    <w:link w:val="Header"/>
    <w:uiPriority w:val="99"/>
    <w:rsid w:val="00F6109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F61094"/>
    <w:pPr>
      <w:tabs>
        <w:tab w:val="center" w:pos="4513"/>
        <w:tab w:val="right" w:pos="9026"/>
      </w:tabs>
    </w:pPr>
  </w:style>
  <w:style w:type="character" w:customStyle="1" w:styleId="FooterChar">
    <w:name w:val="Footer Char"/>
    <w:basedOn w:val="DefaultParagraphFont"/>
    <w:link w:val="Footer"/>
    <w:uiPriority w:val="99"/>
    <w:rsid w:val="00F61094"/>
    <w:rPr>
      <w:rFonts w:ascii="Times New Roman" w:eastAsia="Times New Roman" w:hAnsi="Times New Roman" w:cs="Times New Roman"/>
      <w:sz w:val="24"/>
      <w:szCs w:val="24"/>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agraph">
    <w:name w:val="paragraph"/>
    <w:basedOn w:val="Normal"/>
    <w:rsid w:val="00C904A1"/>
    <w:pPr>
      <w:spacing w:before="100" w:beforeAutospacing="1" w:after="100" w:afterAutospacing="1"/>
    </w:pPr>
    <w:rPr>
      <w:lang w:eastAsia="en-GB"/>
    </w:rPr>
  </w:style>
  <w:style w:type="character" w:customStyle="1" w:styleId="normaltextrun">
    <w:name w:val="normaltextrun"/>
    <w:basedOn w:val="DefaultParagraphFont"/>
    <w:rsid w:val="00C904A1"/>
  </w:style>
  <w:style w:type="character" w:customStyle="1" w:styleId="eop">
    <w:name w:val="eop"/>
    <w:basedOn w:val="DefaultParagraphFont"/>
    <w:rsid w:val="00C904A1"/>
  </w:style>
  <w:style w:type="character" w:styleId="Hyperlink">
    <w:name w:val="Hyperlink"/>
    <w:basedOn w:val="DefaultParagraphFont"/>
    <w:uiPriority w:val="99"/>
    <w:unhideWhenUsed/>
    <w:rPr>
      <w:color w:val="0563C1" w:themeColor="hyperlink"/>
      <w:u w:val="single"/>
    </w:rPr>
  </w:style>
  <w:style w:type="paragraph" w:styleId="Revision">
    <w:name w:val="Revision"/>
    <w:hidden/>
    <w:uiPriority w:val="99"/>
    <w:semiHidden/>
    <w:rsid w:val="001004A7"/>
    <w:pPr>
      <w:spacing w:after="0" w:line="240" w:lineRule="auto"/>
    </w:pPr>
    <w:rPr>
      <w:rFonts w:ascii="Times New Roman" w:eastAsia="Times New Roman" w:hAnsi="Times New Roman" w:cs="Times New Roman"/>
      <w:sz w:val="24"/>
      <w:szCs w:val="24"/>
    </w:rPr>
  </w:style>
  <w:style w:type="paragraph" w:styleId="NoSpacing">
    <w:name w:val="No Spacing"/>
    <w:uiPriority w:val="1"/>
    <w:qFormat/>
    <w:rsid w:val="002F11BE"/>
    <w:pPr>
      <w:spacing w:after="0" w:line="240" w:lineRule="auto"/>
      <w:ind w:left="730" w:right="61" w:hanging="730"/>
    </w:pPr>
    <w:rPr>
      <w:rFonts w:ascii="Arial" w:eastAsia="Arial" w:hAnsi="Arial" w:cs="Arial"/>
      <w:color w:val="00000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754145">
      <w:bodyDiv w:val="1"/>
      <w:marLeft w:val="0"/>
      <w:marRight w:val="0"/>
      <w:marTop w:val="0"/>
      <w:marBottom w:val="0"/>
      <w:divBdr>
        <w:top w:val="none" w:sz="0" w:space="0" w:color="auto"/>
        <w:left w:val="none" w:sz="0" w:space="0" w:color="auto"/>
        <w:bottom w:val="none" w:sz="0" w:space="0" w:color="auto"/>
        <w:right w:val="none" w:sz="0" w:space="0" w:color="auto"/>
      </w:divBdr>
      <w:divsChild>
        <w:div w:id="1348556600">
          <w:marLeft w:val="0"/>
          <w:marRight w:val="0"/>
          <w:marTop w:val="0"/>
          <w:marBottom w:val="0"/>
          <w:divBdr>
            <w:top w:val="none" w:sz="0" w:space="0" w:color="auto"/>
            <w:left w:val="none" w:sz="0" w:space="0" w:color="auto"/>
            <w:bottom w:val="none" w:sz="0" w:space="0" w:color="auto"/>
            <w:right w:val="none" w:sz="0" w:space="0" w:color="auto"/>
          </w:divBdr>
        </w:div>
        <w:div w:id="547449150">
          <w:marLeft w:val="0"/>
          <w:marRight w:val="0"/>
          <w:marTop w:val="0"/>
          <w:marBottom w:val="0"/>
          <w:divBdr>
            <w:top w:val="none" w:sz="0" w:space="0" w:color="auto"/>
            <w:left w:val="none" w:sz="0" w:space="0" w:color="auto"/>
            <w:bottom w:val="none" w:sz="0" w:space="0" w:color="auto"/>
            <w:right w:val="none" w:sz="0" w:space="0" w:color="auto"/>
          </w:divBdr>
        </w:div>
        <w:div w:id="2088644668">
          <w:marLeft w:val="0"/>
          <w:marRight w:val="0"/>
          <w:marTop w:val="0"/>
          <w:marBottom w:val="0"/>
          <w:divBdr>
            <w:top w:val="none" w:sz="0" w:space="0" w:color="auto"/>
            <w:left w:val="none" w:sz="0" w:space="0" w:color="auto"/>
            <w:bottom w:val="none" w:sz="0" w:space="0" w:color="auto"/>
            <w:right w:val="none" w:sz="0" w:space="0" w:color="auto"/>
          </w:divBdr>
          <w:divsChild>
            <w:div w:id="257950677">
              <w:marLeft w:val="-75"/>
              <w:marRight w:val="0"/>
              <w:marTop w:val="30"/>
              <w:marBottom w:val="30"/>
              <w:divBdr>
                <w:top w:val="none" w:sz="0" w:space="0" w:color="auto"/>
                <w:left w:val="none" w:sz="0" w:space="0" w:color="auto"/>
                <w:bottom w:val="none" w:sz="0" w:space="0" w:color="auto"/>
                <w:right w:val="none" w:sz="0" w:space="0" w:color="auto"/>
              </w:divBdr>
              <w:divsChild>
                <w:div w:id="1208832837">
                  <w:marLeft w:val="0"/>
                  <w:marRight w:val="0"/>
                  <w:marTop w:val="0"/>
                  <w:marBottom w:val="0"/>
                  <w:divBdr>
                    <w:top w:val="none" w:sz="0" w:space="0" w:color="auto"/>
                    <w:left w:val="none" w:sz="0" w:space="0" w:color="auto"/>
                    <w:bottom w:val="none" w:sz="0" w:space="0" w:color="auto"/>
                    <w:right w:val="none" w:sz="0" w:space="0" w:color="auto"/>
                  </w:divBdr>
                  <w:divsChild>
                    <w:div w:id="375473509">
                      <w:marLeft w:val="0"/>
                      <w:marRight w:val="0"/>
                      <w:marTop w:val="0"/>
                      <w:marBottom w:val="0"/>
                      <w:divBdr>
                        <w:top w:val="none" w:sz="0" w:space="0" w:color="auto"/>
                        <w:left w:val="none" w:sz="0" w:space="0" w:color="auto"/>
                        <w:bottom w:val="none" w:sz="0" w:space="0" w:color="auto"/>
                        <w:right w:val="none" w:sz="0" w:space="0" w:color="auto"/>
                      </w:divBdr>
                    </w:div>
                  </w:divsChild>
                </w:div>
                <w:div w:id="1506704960">
                  <w:marLeft w:val="0"/>
                  <w:marRight w:val="0"/>
                  <w:marTop w:val="0"/>
                  <w:marBottom w:val="0"/>
                  <w:divBdr>
                    <w:top w:val="none" w:sz="0" w:space="0" w:color="auto"/>
                    <w:left w:val="none" w:sz="0" w:space="0" w:color="auto"/>
                    <w:bottom w:val="none" w:sz="0" w:space="0" w:color="auto"/>
                    <w:right w:val="none" w:sz="0" w:space="0" w:color="auto"/>
                  </w:divBdr>
                  <w:divsChild>
                    <w:div w:id="688917854">
                      <w:marLeft w:val="0"/>
                      <w:marRight w:val="0"/>
                      <w:marTop w:val="0"/>
                      <w:marBottom w:val="0"/>
                      <w:divBdr>
                        <w:top w:val="none" w:sz="0" w:space="0" w:color="auto"/>
                        <w:left w:val="none" w:sz="0" w:space="0" w:color="auto"/>
                        <w:bottom w:val="none" w:sz="0" w:space="0" w:color="auto"/>
                        <w:right w:val="none" w:sz="0" w:space="0" w:color="auto"/>
                      </w:divBdr>
                    </w:div>
                  </w:divsChild>
                </w:div>
                <w:div w:id="352921026">
                  <w:marLeft w:val="0"/>
                  <w:marRight w:val="0"/>
                  <w:marTop w:val="0"/>
                  <w:marBottom w:val="0"/>
                  <w:divBdr>
                    <w:top w:val="none" w:sz="0" w:space="0" w:color="auto"/>
                    <w:left w:val="none" w:sz="0" w:space="0" w:color="auto"/>
                    <w:bottom w:val="none" w:sz="0" w:space="0" w:color="auto"/>
                    <w:right w:val="none" w:sz="0" w:space="0" w:color="auto"/>
                  </w:divBdr>
                  <w:divsChild>
                    <w:div w:id="182479263">
                      <w:marLeft w:val="0"/>
                      <w:marRight w:val="0"/>
                      <w:marTop w:val="0"/>
                      <w:marBottom w:val="0"/>
                      <w:divBdr>
                        <w:top w:val="none" w:sz="0" w:space="0" w:color="auto"/>
                        <w:left w:val="none" w:sz="0" w:space="0" w:color="auto"/>
                        <w:bottom w:val="none" w:sz="0" w:space="0" w:color="auto"/>
                        <w:right w:val="none" w:sz="0" w:space="0" w:color="auto"/>
                      </w:divBdr>
                    </w:div>
                  </w:divsChild>
                </w:div>
                <w:div w:id="164781606">
                  <w:marLeft w:val="0"/>
                  <w:marRight w:val="0"/>
                  <w:marTop w:val="0"/>
                  <w:marBottom w:val="0"/>
                  <w:divBdr>
                    <w:top w:val="none" w:sz="0" w:space="0" w:color="auto"/>
                    <w:left w:val="none" w:sz="0" w:space="0" w:color="auto"/>
                    <w:bottom w:val="none" w:sz="0" w:space="0" w:color="auto"/>
                    <w:right w:val="none" w:sz="0" w:space="0" w:color="auto"/>
                  </w:divBdr>
                  <w:divsChild>
                    <w:div w:id="198009969">
                      <w:marLeft w:val="0"/>
                      <w:marRight w:val="0"/>
                      <w:marTop w:val="0"/>
                      <w:marBottom w:val="0"/>
                      <w:divBdr>
                        <w:top w:val="none" w:sz="0" w:space="0" w:color="auto"/>
                        <w:left w:val="none" w:sz="0" w:space="0" w:color="auto"/>
                        <w:bottom w:val="none" w:sz="0" w:space="0" w:color="auto"/>
                        <w:right w:val="none" w:sz="0" w:space="0" w:color="auto"/>
                      </w:divBdr>
                    </w:div>
                    <w:div w:id="1484277568">
                      <w:marLeft w:val="0"/>
                      <w:marRight w:val="0"/>
                      <w:marTop w:val="0"/>
                      <w:marBottom w:val="0"/>
                      <w:divBdr>
                        <w:top w:val="none" w:sz="0" w:space="0" w:color="auto"/>
                        <w:left w:val="none" w:sz="0" w:space="0" w:color="auto"/>
                        <w:bottom w:val="none" w:sz="0" w:space="0" w:color="auto"/>
                        <w:right w:val="none" w:sz="0" w:space="0" w:color="auto"/>
                      </w:divBdr>
                    </w:div>
                  </w:divsChild>
                </w:div>
                <w:div w:id="472600052">
                  <w:marLeft w:val="0"/>
                  <w:marRight w:val="0"/>
                  <w:marTop w:val="0"/>
                  <w:marBottom w:val="0"/>
                  <w:divBdr>
                    <w:top w:val="none" w:sz="0" w:space="0" w:color="auto"/>
                    <w:left w:val="none" w:sz="0" w:space="0" w:color="auto"/>
                    <w:bottom w:val="none" w:sz="0" w:space="0" w:color="auto"/>
                    <w:right w:val="none" w:sz="0" w:space="0" w:color="auto"/>
                  </w:divBdr>
                  <w:divsChild>
                    <w:div w:id="205214940">
                      <w:marLeft w:val="0"/>
                      <w:marRight w:val="0"/>
                      <w:marTop w:val="0"/>
                      <w:marBottom w:val="0"/>
                      <w:divBdr>
                        <w:top w:val="none" w:sz="0" w:space="0" w:color="auto"/>
                        <w:left w:val="none" w:sz="0" w:space="0" w:color="auto"/>
                        <w:bottom w:val="none" w:sz="0" w:space="0" w:color="auto"/>
                        <w:right w:val="none" w:sz="0" w:space="0" w:color="auto"/>
                      </w:divBdr>
                    </w:div>
                  </w:divsChild>
                </w:div>
                <w:div w:id="777724858">
                  <w:marLeft w:val="0"/>
                  <w:marRight w:val="0"/>
                  <w:marTop w:val="0"/>
                  <w:marBottom w:val="0"/>
                  <w:divBdr>
                    <w:top w:val="none" w:sz="0" w:space="0" w:color="auto"/>
                    <w:left w:val="none" w:sz="0" w:space="0" w:color="auto"/>
                    <w:bottom w:val="none" w:sz="0" w:space="0" w:color="auto"/>
                    <w:right w:val="none" w:sz="0" w:space="0" w:color="auto"/>
                  </w:divBdr>
                  <w:divsChild>
                    <w:div w:id="42677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411113">
          <w:marLeft w:val="0"/>
          <w:marRight w:val="0"/>
          <w:marTop w:val="0"/>
          <w:marBottom w:val="0"/>
          <w:divBdr>
            <w:top w:val="none" w:sz="0" w:space="0" w:color="auto"/>
            <w:left w:val="none" w:sz="0" w:space="0" w:color="auto"/>
            <w:bottom w:val="none" w:sz="0" w:space="0" w:color="auto"/>
            <w:right w:val="none" w:sz="0" w:space="0" w:color="auto"/>
          </w:divBdr>
        </w:div>
        <w:div w:id="545529492">
          <w:marLeft w:val="0"/>
          <w:marRight w:val="0"/>
          <w:marTop w:val="0"/>
          <w:marBottom w:val="0"/>
          <w:divBdr>
            <w:top w:val="none" w:sz="0" w:space="0" w:color="auto"/>
            <w:left w:val="none" w:sz="0" w:space="0" w:color="auto"/>
            <w:bottom w:val="none" w:sz="0" w:space="0" w:color="auto"/>
            <w:right w:val="none" w:sz="0" w:space="0" w:color="auto"/>
          </w:divBdr>
          <w:divsChild>
            <w:div w:id="1410342618">
              <w:marLeft w:val="-75"/>
              <w:marRight w:val="0"/>
              <w:marTop w:val="30"/>
              <w:marBottom w:val="30"/>
              <w:divBdr>
                <w:top w:val="none" w:sz="0" w:space="0" w:color="auto"/>
                <w:left w:val="none" w:sz="0" w:space="0" w:color="auto"/>
                <w:bottom w:val="none" w:sz="0" w:space="0" w:color="auto"/>
                <w:right w:val="none" w:sz="0" w:space="0" w:color="auto"/>
              </w:divBdr>
              <w:divsChild>
                <w:div w:id="1213151731">
                  <w:marLeft w:val="0"/>
                  <w:marRight w:val="0"/>
                  <w:marTop w:val="0"/>
                  <w:marBottom w:val="0"/>
                  <w:divBdr>
                    <w:top w:val="none" w:sz="0" w:space="0" w:color="auto"/>
                    <w:left w:val="none" w:sz="0" w:space="0" w:color="auto"/>
                    <w:bottom w:val="none" w:sz="0" w:space="0" w:color="auto"/>
                    <w:right w:val="none" w:sz="0" w:space="0" w:color="auto"/>
                  </w:divBdr>
                  <w:divsChild>
                    <w:div w:id="1144659148">
                      <w:marLeft w:val="0"/>
                      <w:marRight w:val="0"/>
                      <w:marTop w:val="0"/>
                      <w:marBottom w:val="0"/>
                      <w:divBdr>
                        <w:top w:val="none" w:sz="0" w:space="0" w:color="auto"/>
                        <w:left w:val="none" w:sz="0" w:space="0" w:color="auto"/>
                        <w:bottom w:val="none" w:sz="0" w:space="0" w:color="auto"/>
                        <w:right w:val="none" w:sz="0" w:space="0" w:color="auto"/>
                      </w:divBdr>
                    </w:div>
                  </w:divsChild>
                </w:div>
                <w:div w:id="648172864">
                  <w:marLeft w:val="0"/>
                  <w:marRight w:val="0"/>
                  <w:marTop w:val="0"/>
                  <w:marBottom w:val="0"/>
                  <w:divBdr>
                    <w:top w:val="none" w:sz="0" w:space="0" w:color="auto"/>
                    <w:left w:val="none" w:sz="0" w:space="0" w:color="auto"/>
                    <w:bottom w:val="none" w:sz="0" w:space="0" w:color="auto"/>
                    <w:right w:val="none" w:sz="0" w:space="0" w:color="auto"/>
                  </w:divBdr>
                  <w:divsChild>
                    <w:div w:id="806774805">
                      <w:marLeft w:val="0"/>
                      <w:marRight w:val="0"/>
                      <w:marTop w:val="0"/>
                      <w:marBottom w:val="0"/>
                      <w:divBdr>
                        <w:top w:val="none" w:sz="0" w:space="0" w:color="auto"/>
                        <w:left w:val="none" w:sz="0" w:space="0" w:color="auto"/>
                        <w:bottom w:val="none" w:sz="0" w:space="0" w:color="auto"/>
                        <w:right w:val="none" w:sz="0" w:space="0" w:color="auto"/>
                      </w:divBdr>
                    </w:div>
                  </w:divsChild>
                </w:div>
                <w:div w:id="1670669652">
                  <w:marLeft w:val="0"/>
                  <w:marRight w:val="0"/>
                  <w:marTop w:val="0"/>
                  <w:marBottom w:val="0"/>
                  <w:divBdr>
                    <w:top w:val="none" w:sz="0" w:space="0" w:color="auto"/>
                    <w:left w:val="none" w:sz="0" w:space="0" w:color="auto"/>
                    <w:bottom w:val="none" w:sz="0" w:space="0" w:color="auto"/>
                    <w:right w:val="none" w:sz="0" w:space="0" w:color="auto"/>
                  </w:divBdr>
                  <w:divsChild>
                    <w:div w:id="404568864">
                      <w:marLeft w:val="0"/>
                      <w:marRight w:val="0"/>
                      <w:marTop w:val="0"/>
                      <w:marBottom w:val="0"/>
                      <w:divBdr>
                        <w:top w:val="none" w:sz="0" w:space="0" w:color="auto"/>
                        <w:left w:val="none" w:sz="0" w:space="0" w:color="auto"/>
                        <w:bottom w:val="none" w:sz="0" w:space="0" w:color="auto"/>
                        <w:right w:val="none" w:sz="0" w:space="0" w:color="auto"/>
                      </w:divBdr>
                    </w:div>
                  </w:divsChild>
                </w:div>
                <w:div w:id="1912350277">
                  <w:marLeft w:val="0"/>
                  <w:marRight w:val="0"/>
                  <w:marTop w:val="0"/>
                  <w:marBottom w:val="0"/>
                  <w:divBdr>
                    <w:top w:val="none" w:sz="0" w:space="0" w:color="auto"/>
                    <w:left w:val="none" w:sz="0" w:space="0" w:color="auto"/>
                    <w:bottom w:val="none" w:sz="0" w:space="0" w:color="auto"/>
                    <w:right w:val="none" w:sz="0" w:space="0" w:color="auto"/>
                  </w:divBdr>
                  <w:divsChild>
                    <w:div w:id="2125224936">
                      <w:marLeft w:val="0"/>
                      <w:marRight w:val="0"/>
                      <w:marTop w:val="0"/>
                      <w:marBottom w:val="0"/>
                      <w:divBdr>
                        <w:top w:val="none" w:sz="0" w:space="0" w:color="auto"/>
                        <w:left w:val="none" w:sz="0" w:space="0" w:color="auto"/>
                        <w:bottom w:val="none" w:sz="0" w:space="0" w:color="auto"/>
                        <w:right w:val="none" w:sz="0" w:space="0" w:color="auto"/>
                      </w:divBdr>
                    </w:div>
                  </w:divsChild>
                </w:div>
                <w:div w:id="924000460">
                  <w:marLeft w:val="0"/>
                  <w:marRight w:val="0"/>
                  <w:marTop w:val="0"/>
                  <w:marBottom w:val="0"/>
                  <w:divBdr>
                    <w:top w:val="none" w:sz="0" w:space="0" w:color="auto"/>
                    <w:left w:val="none" w:sz="0" w:space="0" w:color="auto"/>
                    <w:bottom w:val="none" w:sz="0" w:space="0" w:color="auto"/>
                    <w:right w:val="none" w:sz="0" w:space="0" w:color="auto"/>
                  </w:divBdr>
                  <w:divsChild>
                    <w:div w:id="1183477943">
                      <w:marLeft w:val="0"/>
                      <w:marRight w:val="0"/>
                      <w:marTop w:val="0"/>
                      <w:marBottom w:val="0"/>
                      <w:divBdr>
                        <w:top w:val="none" w:sz="0" w:space="0" w:color="auto"/>
                        <w:left w:val="none" w:sz="0" w:space="0" w:color="auto"/>
                        <w:bottom w:val="none" w:sz="0" w:space="0" w:color="auto"/>
                        <w:right w:val="none" w:sz="0" w:space="0" w:color="auto"/>
                      </w:divBdr>
                    </w:div>
                  </w:divsChild>
                </w:div>
                <w:div w:id="149446676">
                  <w:marLeft w:val="0"/>
                  <w:marRight w:val="0"/>
                  <w:marTop w:val="0"/>
                  <w:marBottom w:val="0"/>
                  <w:divBdr>
                    <w:top w:val="none" w:sz="0" w:space="0" w:color="auto"/>
                    <w:left w:val="none" w:sz="0" w:space="0" w:color="auto"/>
                    <w:bottom w:val="none" w:sz="0" w:space="0" w:color="auto"/>
                    <w:right w:val="none" w:sz="0" w:space="0" w:color="auto"/>
                  </w:divBdr>
                  <w:divsChild>
                    <w:div w:id="1012688610">
                      <w:marLeft w:val="0"/>
                      <w:marRight w:val="0"/>
                      <w:marTop w:val="0"/>
                      <w:marBottom w:val="0"/>
                      <w:divBdr>
                        <w:top w:val="none" w:sz="0" w:space="0" w:color="auto"/>
                        <w:left w:val="none" w:sz="0" w:space="0" w:color="auto"/>
                        <w:bottom w:val="none" w:sz="0" w:space="0" w:color="auto"/>
                        <w:right w:val="none" w:sz="0" w:space="0" w:color="auto"/>
                      </w:divBdr>
                    </w:div>
                  </w:divsChild>
                </w:div>
                <w:div w:id="2058049008">
                  <w:marLeft w:val="0"/>
                  <w:marRight w:val="0"/>
                  <w:marTop w:val="0"/>
                  <w:marBottom w:val="0"/>
                  <w:divBdr>
                    <w:top w:val="none" w:sz="0" w:space="0" w:color="auto"/>
                    <w:left w:val="none" w:sz="0" w:space="0" w:color="auto"/>
                    <w:bottom w:val="none" w:sz="0" w:space="0" w:color="auto"/>
                    <w:right w:val="none" w:sz="0" w:space="0" w:color="auto"/>
                  </w:divBdr>
                  <w:divsChild>
                    <w:div w:id="324627897">
                      <w:marLeft w:val="0"/>
                      <w:marRight w:val="0"/>
                      <w:marTop w:val="0"/>
                      <w:marBottom w:val="0"/>
                      <w:divBdr>
                        <w:top w:val="none" w:sz="0" w:space="0" w:color="auto"/>
                        <w:left w:val="none" w:sz="0" w:space="0" w:color="auto"/>
                        <w:bottom w:val="none" w:sz="0" w:space="0" w:color="auto"/>
                        <w:right w:val="none" w:sz="0" w:space="0" w:color="auto"/>
                      </w:divBdr>
                    </w:div>
                  </w:divsChild>
                </w:div>
                <w:div w:id="1862205525">
                  <w:marLeft w:val="0"/>
                  <w:marRight w:val="0"/>
                  <w:marTop w:val="0"/>
                  <w:marBottom w:val="0"/>
                  <w:divBdr>
                    <w:top w:val="none" w:sz="0" w:space="0" w:color="auto"/>
                    <w:left w:val="none" w:sz="0" w:space="0" w:color="auto"/>
                    <w:bottom w:val="none" w:sz="0" w:space="0" w:color="auto"/>
                    <w:right w:val="none" w:sz="0" w:space="0" w:color="auto"/>
                  </w:divBdr>
                  <w:divsChild>
                    <w:div w:id="186674498">
                      <w:marLeft w:val="0"/>
                      <w:marRight w:val="0"/>
                      <w:marTop w:val="0"/>
                      <w:marBottom w:val="0"/>
                      <w:divBdr>
                        <w:top w:val="none" w:sz="0" w:space="0" w:color="auto"/>
                        <w:left w:val="none" w:sz="0" w:space="0" w:color="auto"/>
                        <w:bottom w:val="none" w:sz="0" w:space="0" w:color="auto"/>
                        <w:right w:val="none" w:sz="0" w:space="0" w:color="auto"/>
                      </w:divBdr>
                    </w:div>
                    <w:div w:id="924607079">
                      <w:marLeft w:val="0"/>
                      <w:marRight w:val="0"/>
                      <w:marTop w:val="0"/>
                      <w:marBottom w:val="0"/>
                      <w:divBdr>
                        <w:top w:val="none" w:sz="0" w:space="0" w:color="auto"/>
                        <w:left w:val="none" w:sz="0" w:space="0" w:color="auto"/>
                        <w:bottom w:val="none" w:sz="0" w:space="0" w:color="auto"/>
                        <w:right w:val="none" w:sz="0" w:space="0" w:color="auto"/>
                      </w:divBdr>
                    </w:div>
                    <w:div w:id="895354032">
                      <w:marLeft w:val="0"/>
                      <w:marRight w:val="0"/>
                      <w:marTop w:val="0"/>
                      <w:marBottom w:val="0"/>
                      <w:divBdr>
                        <w:top w:val="none" w:sz="0" w:space="0" w:color="auto"/>
                        <w:left w:val="none" w:sz="0" w:space="0" w:color="auto"/>
                        <w:bottom w:val="none" w:sz="0" w:space="0" w:color="auto"/>
                        <w:right w:val="none" w:sz="0" w:space="0" w:color="auto"/>
                      </w:divBdr>
                    </w:div>
                  </w:divsChild>
                </w:div>
                <w:div w:id="1839343129">
                  <w:marLeft w:val="0"/>
                  <w:marRight w:val="0"/>
                  <w:marTop w:val="0"/>
                  <w:marBottom w:val="0"/>
                  <w:divBdr>
                    <w:top w:val="none" w:sz="0" w:space="0" w:color="auto"/>
                    <w:left w:val="none" w:sz="0" w:space="0" w:color="auto"/>
                    <w:bottom w:val="none" w:sz="0" w:space="0" w:color="auto"/>
                    <w:right w:val="none" w:sz="0" w:space="0" w:color="auto"/>
                  </w:divBdr>
                  <w:divsChild>
                    <w:div w:id="984432914">
                      <w:marLeft w:val="0"/>
                      <w:marRight w:val="0"/>
                      <w:marTop w:val="0"/>
                      <w:marBottom w:val="0"/>
                      <w:divBdr>
                        <w:top w:val="none" w:sz="0" w:space="0" w:color="auto"/>
                        <w:left w:val="none" w:sz="0" w:space="0" w:color="auto"/>
                        <w:bottom w:val="none" w:sz="0" w:space="0" w:color="auto"/>
                        <w:right w:val="none" w:sz="0" w:space="0" w:color="auto"/>
                      </w:divBdr>
                    </w:div>
                  </w:divsChild>
                </w:div>
                <w:div w:id="2128695323">
                  <w:marLeft w:val="0"/>
                  <w:marRight w:val="0"/>
                  <w:marTop w:val="0"/>
                  <w:marBottom w:val="0"/>
                  <w:divBdr>
                    <w:top w:val="none" w:sz="0" w:space="0" w:color="auto"/>
                    <w:left w:val="none" w:sz="0" w:space="0" w:color="auto"/>
                    <w:bottom w:val="none" w:sz="0" w:space="0" w:color="auto"/>
                    <w:right w:val="none" w:sz="0" w:space="0" w:color="auto"/>
                  </w:divBdr>
                  <w:divsChild>
                    <w:div w:id="749932428">
                      <w:marLeft w:val="0"/>
                      <w:marRight w:val="0"/>
                      <w:marTop w:val="0"/>
                      <w:marBottom w:val="0"/>
                      <w:divBdr>
                        <w:top w:val="none" w:sz="0" w:space="0" w:color="auto"/>
                        <w:left w:val="none" w:sz="0" w:space="0" w:color="auto"/>
                        <w:bottom w:val="none" w:sz="0" w:space="0" w:color="auto"/>
                        <w:right w:val="none" w:sz="0" w:space="0" w:color="auto"/>
                      </w:divBdr>
                    </w:div>
                  </w:divsChild>
                </w:div>
                <w:div w:id="1659069261">
                  <w:marLeft w:val="0"/>
                  <w:marRight w:val="0"/>
                  <w:marTop w:val="0"/>
                  <w:marBottom w:val="0"/>
                  <w:divBdr>
                    <w:top w:val="none" w:sz="0" w:space="0" w:color="auto"/>
                    <w:left w:val="none" w:sz="0" w:space="0" w:color="auto"/>
                    <w:bottom w:val="none" w:sz="0" w:space="0" w:color="auto"/>
                    <w:right w:val="none" w:sz="0" w:space="0" w:color="auto"/>
                  </w:divBdr>
                  <w:divsChild>
                    <w:div w:id="746657643">
                      <w:marLeft w:val="0"/>
                      <w:marRight w:val="0"/>
                      <w:marTop w:val="0"/>
                      <w:marBottom w:val="0"/>
                      <w:divBdr>
                        <w:top w:val="none" w:sz="0" w:space="0" w:color="auto"/>
                        <w:left w:val="none" w:sz="0" w:space="0" w:color="auto"/>
                        <w:bottom w:val="none" w:sz="0" w:space="0" w:color="auto"/>
                        <w:right w:val="none" w:sz="0" w:space="0" w:color="auto"/>
                      </w:divBdr>
                    </w:div>
                  </w:divsChild>
                </w:div>
                <w:div w:id="362678986">
                  <w:marLeft w:val="0"/>
                  <w:marRight w:val="0"/>
                  <w:marTop w:val="0"/>
                  <w:marBottom w:val="0"/>
                  <w:divBdr>
                    <w:top w:val="none" w:sz="0" w:space="0" w:color="auto"/>
                    <w:left w:val="none" w:sz="0" w:space="0" w:color="auto"/>
                    <w:bottom w:val="none" w:sz="0" w:space="0" w:color="auto"/>
                    <w:right w:val="none" w:sz="0" w:space="0" w:color="auto"/>
                  </w:divBdr>
                  <w:divsChild>
                    <w:div w:id="438767467">
                      <w:marLeft w:val="0"/>
                      <w:marRight w:val="0"/>
                      <w:marTop w:val="0"/>
                      <w:marBottom w:val="0"/>
                      <w:divBdr>
                        <w:top w:val="none" w:sz="0" w:space="0" w:color="auto"/>
                        <w:left w:val="none" w:sz="0" w:space="0" w:color="auto"/>
                        <w:bottom w:val="none" w:sz="0" w:space="0" w:color="auto"/>
                        <w:right w:val="none" w:sz="0" w:space="0" w:color="auto"/>
                      </w:divBdr>
                    </w:div>
                  </w:divsChild>
                </w:div>
                <w:div w:id="1643654806">
                  <w:marLeft w:val="0"/>
                  <w:marRight w:val="0"/>
                  <w:marTop w:val="0"/>
                  <w:marBottom w:val="0"/>
                  <w:divBdr>
                    <w:top w:val="none" w:sz="0" w:space="0" w:color="auto"/>
                    <w:left w:val="none" w:sz="0" w:space="0" w:color="auto"/>
                    <w:bottom w:val="none" w:sz="0" w:space="0" w:color="auto"/>
                    <w:right w:val="none" w:sz="0" w:space="0" w:color="auto"/>
                  </w:divBdr>
                  <w:divsChild>
                    <w:div w:id="2088723535">
                      <w:marLeft w:val="0"/>
                      <w:marRight w:val="0"/>
                      <w:marTop w:val="0"/>
                      <w:marBottom w:val="0"/>
                      <w:divBdr>
                        <w:top w:val="none" w:sz="0" w:space="0" w:color="auto"/>
                        <w:left w:val="none" w:sz="0" w:space="0" w:color="auto"/>
                        <w:bottom w:val="none" w:sz="0" w:space="0" w:color="auto"/>
                        <w:right w:val="none" w:sz="0" w:space="0" w:color="auto"/>
                      </w:divBdr>
                    </w:div>
                  </w:divsChild>
                </w:div>
                <w:div w:id="1414282401">
                  <w:marLeft w:val="0"/>
                  <w:marRight w:val="0"/>
                  <w:marTop w:val="0"/>
                  <w:marBottom w:val="0"/>
                  <w:divBdr>
                    <w:top w:val="none" w:sz="0" w:space="0" w:color="auto"/>
                    <w:left w:val="none" w:sz="0" w:space="0" w:color="auto"/>
                    <w:bottom w:val="none" w:sz="0" w:space="0" w:color="auto"/>
                    <w:right w:val="none" w:sz="0" w:space="0" w:color="auto"/>
                  </w:divBdr>
                  <w:divsChild>
                    <w:div w:id="960573606">
                      <w:marLeft w:val="0"/>
                      <w:marRight w:val="0"/>
                      <w:marTop w:val="0"/>
                      <w:marBottom w:val="0"/>
                      <w:divBdr>
                        <w:top w:val="none" w:sz="0" w:space="0" w:color="auto"/>
                        <w:left w:val="none" w:sz="0" w:space="0" w:color="auto"/>
                        <w:bottom w:val="none" w:sz="0" w:space="0" w:color="auto"/>
                        <w:right w:val="none" w:sz="0" w:space="0" w:color="auto"/>
                      </w:divBdr>
                    </w:div>
                  </w:divsChild>
                </w:div>
                <w:div w:id="578833796">
                  <w:marLeft w:val="0"/>
                  <w:marRight w:val="0"/>
                  <w:marTop w:val="0"/>
                  <w:marBottom w:val="0"/>
                  <w:divBdr>
                    <w:top w:val="none" w:sz="0" w:space="0" w:color="auto"/>
                    <w:left w:val="none" w:sz="0" w:space="0" w:color="auto"/>
                    <w:bottom w:val="none" w:sz="0" w:space="0" w:color="auto"/>
                    <w:right w:val="none" w:sz="0" w:space="0" w:color="auto"/>
                  </w:divBdr>
                  <w:divsChild>
                    <w:div w:id="1987660387">
                      <w:marLeft w:val="0"/>
                      <w:marRight w:val="0"/>
                      <w:marTop w:val="0"/>
                      <w:marBottom w:val="0"/>
                      <w:divBdr>
                        <w:top w:val="none" w:sz="0" w:space="0" w:color="auto"/>
                        <w:left w:val="none" w:sz="0" w:space="0" w:color="auto"/>
                        <w:bottom w:val="none" w:sz="0" w:space="0" w:color="auto"/>
                        <w:right w:val="none" w:sz="0" w:space="0" w:color="auto"/>
                      </w:divBdr>
                    </w:div>
                    <w:div w:id="1460148063">
                      <w:marLeft w:val="0"/>
                      <w:marRight w:val="0"/>
                      <w:marTop w:val="0"/>
                      <w:marBottom w:val="0"/>
                      <w:divBdr>
                        <w:top w:val="none" w:sz="0" w:space="0" w:color="auto"/>
                        <w:left w:val="none" w:sz="0" w:space="0" w:color="auto"/>
                        <w:bottom w:val="none" w:sz="0" w:space="0" w:color="auto"/>
                        <w:right w:val="none" w:sz="0" w:space="0" w:color="auto"/>
                      </w:divBdr>
                    </w:div>
                    <w:div w:id="656154033">
                      <w:marLeft w:val="0"/>
                      <w:marRight w:val="0"/>
                      <w:marTop w:val="0"/>
                      <w:marBottom w:val="0"/>
                      <w:divBdr>
                        <w:top w:val="none" w:sz="0" w:space="0" w:color="auto"/>
                        <w:left w:val="none" w:sz="0" w:space="0" w:color="auto"/>
                        <w:bottom w:val="none" w:sz="0" w:space="0" w:color="auto"/>
                        <w:right w:val="none" w:sz="0" w:space="0" w:color="auto"/>
                      </w:divBdr>
                    </w:div>
                  </w:divsChild>
                </w:div>
                <w:div w:id="77798052">
                  <w:marLeft w:val="0"/>
                  <w:marRight w:val="0"/>
                  <w:marTop w:val="0"/>
                  <w:marBottom w:val="0"/>
                  <w:divBdr>
                    <w:top w:val="none" w:sz="0" w:space="0" w:color="auto"/>
                    <w:left w:val="none" w:sz="0" w:space="0" w:color="auto"/>
                    <w:bottom w:val="none" w:sz="0" w:space="0" w:color="auto"/>
                    <w:right w:val="none" w:sz="0" w:space="0" w:color="auto"/>
                  </w:divBdr>
                  <w:divsChild>
                    <w:div w:id="1527712899">
                      <w:marLeft w:val="0"/>
                      <w:marRight w:val="0"/>
                      <w:marTop w:val="0"/>
                      <w:marBottom w:val="0"/>
                      <w:divBdr>
                        <w:top w:val="none" w:sz="0" w:space="0" w:color="auto"/>
                        <w:left w:val="none" w:sz="0" w:space="0" w:color="auto"/>
                        <w:bottom w:val="none" w:sz="0" w:space="0" w:color="auto"/>
                        <w:right w:val="none" w:sz="0" w:space="0" w:color="auto"/>
                      </w:divBdr>
                    </w:div>
                  </w:divsChild>
                </w:div>
                <w:div w:id="574630880">
                  <w:marLeft w:val="0"/>
                  <w:marRight w:val="0"/>
                  <w:marTop w:val="0"/>
                  <w:marBottom w:val="0"/>
                  <w:divBdr>
                    <w:top w:val="none" w:sz="0" w:space="0" w:color="auto"/>
                    <w:left w:val="none" w:sz="0" w:space="0" w:color="auto"/>
                    <w:bottom w:val="none" w:sz="0" w:space="0" w:color="auto"/>
                    <w:right w:val="none" w:sz="0" w:space="0" w:color="auto"/>
                  </w:divBdr>
                  <w:divsChild>
                    <w:div w:id="269624086">
                      <w:marLeft w:val="0"/>
                      <w:marRight w:val="0"/>
                      <w:marTop w:val="0"/>
                      <w:marBottom w:val="0"/>
                      <w:divBdr>
                        <w:top w:val="none" w:sz="0" w:space="0" w:color="auto"/>
                        <w:left w:val="none" w:sz="0" w:space="0" w:color="auto"/>
                        <w:bottom w:val="none" w:sz="0" w:space="0" w:color="auto"/>
                        <w:right w:val="none" w:sz="0" w:space="0" w:color="auto"/>
                      </w:divBdr>
                    </w:div>
                  </w:divsChild>
                </w:div>
                <w:div w:id="495612375">
                  <w:marLeft w:val="0"/>
                  <w:marRight w:val="0"/>
                  <w:marTop w:val="0"/>
                  <w:marBottom w:val="0"/>
                  <w:divBdr>
                    <w:top w:val="none" w:sz="0" w:space="0" w:color="auto"/>
                    <w:left w:val="none" w:sz="0" w:space="0" w:color="auto"/>
                    <w:bottom w:val="none" w:sz="0" w:space="0" w:color="auto"/>
                    <w:right w:val="none" w:sz="0" w:space="0" w:color="auto"/>
                  </w:divBdr>
                  <w:divsChild>
                    <w:div w:id="1455446183">
                      <w:marLeft w:val="0"/>
                      <w:marRight w:val="0"/>
                      <w:marTop w:val="0"/>
                      <w:marBottom w:val="0"/>
                      <w:divBdr>
                        <w:top w:val="none" w:sz="0" w:space="0" w:color="auto"/>
                        <w:left w:val="none" w:sz="0" w:space="0" w:color="auto"/>
                        <w:bottom w:val="none" w:sz="0" w:space="0" w:color="auto"/>
                        <w:right w:val="none" w:sz="0" w:space="0" w:color="auto"/>
                      </w:divBdr>
                    </w:div>
                  </w:divsChild>
                </w:div>
                <w:div w:id="734086163">
                  <w:marLeft w:val="0"/>
                  <w:marRight w:val="0"/>
                  <w:marTop w:val="0"/>
                  <w:marBottom w:val="0"/>
                  <w:divBdr>
                    <w:top w:val="none" w:sz="0" w:space="0" w:color="auto"/>
                    <w:left w:val="none" w:sz="0" w:space="0" w:color="auto"/>
                    <w:bottom w:val="none" w:sz="0" w:space="0" w:color="auto"/>
                    <w:right w:val="none" w:sz="0" w:space="0" w:color="auto"/>
                  </w:divBdr>
                  <w:divsChild>
                    <w:div w:id="2041273161">
                      <w:marLeft w:val="0"/>
                      <w:marRight w:val="0"/>
                      <w:marTop w:val="0"/>
                      <w:marBottom w:val="0"/>
                      <w:divBdr>
                        <w:top w:val="none" w:sz="0" w:space="0" w:color="auto"/>
                        <w:left w:val="none" w:sz="0" w:space="0" w:color="auto"/>
                        <w:bottom w:val="none" w:sz="0" w:space="0" w:color="auto"/>
                        <w:right w:val="none" w:sz="0" w:space="0" w:color="auto"/>
                      </w:divBdr>
                    </w:div>
                  </w:divsChild>
                </w:div>
                <w:div w:id="654383898">
                  <w:marLeft w:val="0"/>
                  <w:marRight w:val="0"/>
                  <w:marTop w:val="0"/>
                  <w:marBottom w:val="0"/>
                  <w:divBdr>
                    <w:top w:val="none" w:sz="0" w:space="0" w:color="auto"/>
                    <w:left w:val="none" w:sz="0" w:space="0" w:color="auto"/>
                    <w:bottom w:val="none" w:sz="0" w:space="0" w:color="auto"/>
                    <w:right w:val="none" w:sz="0" w:space="0" w:color="auto"/>
                  </w:divBdr>
                  <w:divsChild>
                    <w:div w:id="582644331">
                      <w:marLeft w:val="0"/>
                      <w:marRight w:val="0"/>
                      <w:marTop w:val="0"/>
                      <w:marBottom w:val="0"/>
                      <w:divBdr>
                        <w:top w:val="none" w:sz="0" w:space="0" w:color="auto"/>
                        <w:left w:val="none" w:sz="0" w:space="0" w:color="auto"/>
                        <w:bottom w:val="none" w:sz="0" w:space="0" w:color="auto"/>
                        <w:right w:val="none" w:sz="0" w:space="0" w:color="auto"/>
                      </w:divBdr>
                    </w:div>
                  </w:divsChild>
                </w:div>
                <w:div w:id="1592929727">
                  <w:marLeft w:val="0"/>
                  <w:marRight w:val="0"/>
                  <w:marTop w:val="0"/>
                  <w:marBottom w:val="0"/>
                  <w:divBdr>
                    <w:top w:val="none" w:sz="0" w:space="0" w:color="auto"/>
                    <w:left w:val="none" w:sz="0" w:space="0" w:color="auto"/>
                    <w:bottom w:val="none" w:sz="0" w:space="0" w:color="auto"/>
                    <w:right w:val="none" w:sz="0" w:space="0" w:color="auto"/>
                  </w:divBdr>
                  <w:divsChild>
                    <w:div w:id="1106315881">
                      <w:marLeft w:val="0"/>
                      <w:marRight w:val="0"/>
                      <w:marTop w:val="0"/>
                      <w:marBottom w:val="0"/>
                      <w:divBdr>
                        <w:top w:val="none" w:sz="0" w:space="0" w:color="auto"/>
                        <w:left w:val="none" w:sz="0" w:space="0" w:color="auto"/>
                        <w:bottom w:val="none" w:sz="0" w:space="0" w:color="auto"/>
                        <w:right w:val="none" w:sz="0" w:space="0" w:color="auto"/>
                      </w:divBdr>
                    </w:div>
                  </w:divsChild>
                </w:div>
                <w:div w:id="363947482">
                  <w:marLeft w:val="0"/>
                  <w:marRight w:val="0"/>
                  <w:marTop w:val="0"/>
                  <w:marBottom w:val="0"/>
                  <w:divBdr>
                    <w:top w:val="none" w:sz="0" w:space="0" w:color="auto"/>
                    <w:left w:val="none" w:sz="0" w:space="0" w:color="auto"/>
                    <w:bottom w:val="none" w:sz="0" w:space="0" w:color="auto"/>
                    <w:right w:val="none" w:sz="0" w:space="0" w:color="auto"/>
                  </w:divBdr>
                  <w:divsChild>
                    <w:div w:id="385032843">
                      <w:marLeft w:val="0"/>
                      <w:marRight w:val="0"/>
                      <w:marTop w:val="0"/>
                      <w:marBottom w:val="0"/>
                      <w:divBdr>
                        <w:top w:val="none" w:sz="0" w:space="0" w:color="auto"/>
                        <w:left w:val="none" w:sz="0" w:space="0" w:color="auto"/>
                        <w:bottom w:val="none" w:sz="0" w:space="0" w:color="auto"/>
                        <w:right w:val="none" w:sz="0" w:space="0" w:color="auto"/>
                      </w:divBdr>
                    </w:div>
                    <w:div w:id="1178347216">
                      <w:marLeft w:val="0"/>
                      <w:marRight w:val="0"/>
                      <w:marTop w:val="0"/>
                      <w:marBottom w:val="0"/>
                      <w:divBdr>
                        <w:top w:val="none" w:sz="0" w:space="0" w:color="auto"/>
                        <w:left w:val="none" w:sz="0" w:space="0" w:color="auto"/>
                        <w:bottom w:val="none" w:sz="0" w:space="0" w:color="auto"/>
                        <w:right w:val="none" w:sz="0" w:space="0" w:color="auto"/>
                      </w:divBdr>
                    </w:div>
                    <w:div w:id="309605103">
                      <w:marLeft w:val="0"/>
                      <w:marRight w:val="0"/>
                      <w:marTop w:val="0"/>
                      <w:marBottom w:val="0"/>
                      <w:divBdr>
                        <w:top w:val="none" w:sz="0" w:space="0" w:color="auto"/>
                        <w:left w:val="none" w:sz="0" w:space="0" w:color="auto"/>
                        <w:bottom w:val="none" w:sz="0" w:space="0" w:color="auto"/>
                        <w:right w:val="none" w:sz="0" w:space="0" w:color="auto"/>
                      </w:divBdr>
                    </w:div>
                  </w:divsChild>
                </w:div>
                <w:div w:id="894773782">
                  <w:marLeft w:val="0"/>
                  <w:marRight w:val="0"/>
                  <w:marTop w:val="0"/>
                  <w:marBottom w:val="0"/>
                  <w:divBdr>
                    <w:top w:val="none" w:sz="0" w:space="0" w:color="auto"/>
                    <w:left w:val="none" w:sz="0" w:space="0" w:color="auto"/>
                    <w:bottom w:val="none" w:sz="0" w:space="0" w:color="auto"/>
                    <w:right w:val="none" w:sz="0" w:space="0" w:color="auto"/>
                  </w:divBdr>
                  <w:divsChild>
                    <w:div w:id="343820431">
                      <w:marLeft w:val="0"/>
                      <w:marRight w:val="0"/>
                      <w:marTop w:val="0"/>
                      <w:marBottom w:val="0"/>
                      <w:divBdr>
                        <w:top w:val="none" w:sz="0" w:space="0" w:color="auto"/>
                        <w:left w:val="none" w:sz="0" w:space="0" w:color="auto"/>
                        <w:bottom w:val="none" w:sz="0" w:space="0" w:color="auto"/>
                        <w:right w:val="none" w:sz="0" w:space="0" w:color="auto"/>
                      </w:divBdr>
                    </w:div>
                  </w:divsChild>
                </w:div>
                <w:div w:id="822164209">
                  <w:marLeft w:val="0"/>
                  <w:marRight w:val="0"/>
                  <w:marTop w:val="0"/>
                  <w:marBottom w:val="0"/>
                  <w:divBdr>
                    <w:top w:val="none" w:sz="0" w:space="0" w:color="auto"/>
                    <w:left w:val="none" w:sz="0" w:space="0" w:color="auto"/>
                    <w:bottom w:val="none" w:sz="0" w:space="0" w:color="auto"/>
                    <w:right w:val="none" w:sz="0" w:space="0" w:color="auto"/>
                  </w:divBdr>
                  <w:divsChild>
                    <w:div w:id="583802143">
                      <w:marLeft w:val="0"/>
                      <w:marRight w:val="0"/>
                      <w:marTop w:val="0"/>
                      <w:marBottom w:val="0"/>
                      <w:divBdr>
                        <w:top w:val="none" w:sz="0" w:space="0" w:color="auto"/>
                        <w:left w:val="none" w:sz="0" w:space="0" w:color="auto"/>
                        <w:bottom w:val="none" w:sz="0" w:space="0" w:color="auto"/>
                        <w:right w:val="none" w:sz="0" w:space="0" w:color="auto"/>
                      </w:divBdr>
                    </w:div>
                  </w:divsChild>
                </w:div>
                <w:div w:id="1611889756">
                  <w:marLeft w:val="0"/>
                  <w:marRight w:val="0"/>
                  <w:marTop w:val="0"/>
                  <w:marBottom w:val="0"/>
                  <w:divBdr>
                    <w:top w:val="none" w:sz="0" w:space="0" w:color="auto"/>
                    <w:left w:val="none" w:sz="0" w:space="0" w:color="auto"/>
                    <w:bottom w:val="none" w:sz="0" w:space="0" w:color="auto"/>
                    <w:right w:val="none" w:sz="0" w:space="0" w:color="auto"/>
                  </w:divBdr>
                  <w:divsChild>
                    <w:div w:id="1318076763">
                      <w:marLeft w:val="0"/>
                      <w:marRight w:val="0"/>
                      <w:marTop w:val="0"/>
                      <w:marBottom w:val="0"/>
                      <w:divBdr>
                        <w:top w:val="none" w:sz="0" w:space="0" w:color="auto"/>
                        <w:left w:val="none" w:sz="0" w:space="0" w:color="auto"/>
                        <w:bottom w:val="none" w:sz="0" w:space="0" w:color="auto"/>
                        <w:right w:val="none" w:sz="0" w:space="0" w:color="auto"/>
                      </w:divBdr>
                    </w:div>
                  </w:divsChild>
                </w:div>
                <w:div w:id="1083599357">
                  <w:marLeft w:val="0"/>
                  <w:marRight w:val="0"/>
                  <w:marTop w:val="0"/>
                  <w:marBottom w:val="0"/>
                  <w:divBdr>
                    <w:top w:val="none" w:sz="0" w:space="0" w:color="auto"/>
                    <w:left w:val="none" w:sz="0" w:space="0" w:color="auto"/>
                    <w:bottom w:val="none" w:sz="0" w:space="0" w:color="auto"/>
                    <w:right w:val="none" w:sz="0" w:space="0" w:color="auto"/>
                  </w:divBdr>
                  <w:divsChild>
                    <w:div w:id="2002662255">
                      <w:marLeft w:val="0"/>
                      <w:marRight w:val="0"/>
                      <w:marTop w:val="0"/>
                      <w:marBottom w:val="0"/>
                      <w:divBdr>
                        <w:top w:val="none" w:sz="0" w:space="0" w:color="auto"/>
                        <w:left w:val="none" w:sz="0" w:space="0" w:color="auto"/>
                        <w:bottom w:val="none" w:sz="0" w:space="0" w:color="auto"/>
                        <w:right w:val="none" w:sz="0" w:space="0" w:color="auto"/>
                      </w:divBdr>
                    </w:div>
                  </w:divsChild>
                </w:div>
                <w:div w:id="1152987654">
                  <w:marLeft w:val="0"/>
                  <w:marRight w:val="0"/>
                  <w:marTop w:val="0"/>
                  <w:marBottom w:val="0"/>
                  <w:divBdr>
                    <w:top w:val="none" w:sz="0" w:space="0" w:color="auto"/>
                    <w:left w:val="none" w:sz="0" w:space="0" w:color="auto"/>
                    <w:bottom w:val="none" w:sz="0" w:space="0" w:color="auto"/>
                    <w:right w:val="none" w:sz="0" w:space="0" w:color="auto"/>
                  </w:divBdr>
                  <w:divsChild>
                    <w:div w:id="966817585">
                      <w:marLeft w:val="0"/>
                      <w:marRight w:val="0"/>
                      <w:marTop w:val="0"/>
                      <w:marBottom w:val="0"/>
                      <w:divBdr>
                        <w:top w:val="none" w:sz="0" w:space="0" w:color="auto"/>
                        <w:left w:val="none" w:sz="0" w:space="0" w:color="auto"/>
                        <w:bottom w:val="none" w:sz="0" w:space="0" w:color="auto"/>
                        <w:right w:val="none" w:sz="0" w:space="0" w:color="auto"/>
                      </w:divBdr>
                    </w:div>
                  </w:divsChild>
                </w:div>
                <w:div w:id="26611467">
                  <w:marLeft w:val="0"/>
                  <w:marRight w:val="0"/>
                  <w:marTop w:val="0"/>
                  <w:marBottom w:val="0"/>
                  <w:divBdr>
                    <w:top w:val="none" w:sz="0" w:space="0" w:color="auto"/>
                    <w:left w:val="none" w:sz="0" w:space="0" w:color="auto"/>
                    <w:bottom w:val="none" w:sz="0" w:space="0" w:color="auto"/>
                    <w:right w:val="none" w:sz="0" w:space="0" w:color="auto"/>
                  </w:divBdr>
                  <w:divsChild>
                    <w:div w:id="745569082">
                      <w:marLeft w:val="0"/>
                      <w:marRight w:val="0"/>
                      <w:marTop w:val="0"/>
                      <w:marBottom w:val="0"/>
                      <w:divBdr>
                        <w:top w:val="none" w:sz="0" w:space="0" w:color="auto"/>
                        <w:left w:val="none" w:sz="0" w:space="0" w:color="auto"/>
                        <w:bottom w:val="none" w:sz="0" w:space="0" w:color="auto"/>
                        <w:right w:val="none" w:sz="0" w:space="0" w:color="auto"/>
                      </w:divBdr>
                    </w:div>
                  </w:divsChild>
                </w:div>
                <w:div w:id="1805007614">
                  <w:marLeft w:val="0"/>
                  <w:marRight w:val="0"/>
                  <w:marTop w:val="0"/>
                  <w:marBottom w:val="0"/>
                  <w:divBdr>
                    <w:top w:val="none" w:sz="0" w:space="0" w:color="auto"/>
                    <w:left w:val="none" w:sz="0" w:space="0" w:color="auto"/>
                    <w:bottom w:val="none" w:sz="0" w:space="0" w:color="auto"/>
                    <w:right w:val="none" w:sz="0" w:space="0" w:color="auto"/>
                  </w:divBdr>
                  <w:divsChild>
                    <w:div w:id="669413217">
                      <w:marLeft w:val="0"/>
                      <w:marRight w:val="0"/>
                      <w:marTop w:val="0"/>
                      <w:marBottom w:val="0"/>
                      <w:divBdr>
                        <w:top w:val="none" w:sz="0" w:space="0" w:color="auto"/>
                        <w:left w:val="none" w:sz="0" w:space="0" w:color="auto"/>
                        <w:bottom w:val="none" w:sz="0" w:space="0" w:color="auto"/>
                        <w:right w:val="none" w:sz="0" w:space="0" w:color="auto"/>
                      </w:divBdr>
                    </w:div>
                    <w:div w:id="1929803673">
                      <w:marLeft w:val="0"/>
                      <w:marRight w:val="0"/>
                      <w:marTop w:val="0"/>
                      <w:marBottom w:val="0"/>
                      <w:divBdr>
                        <w:top w:val="none" w:sz="0" w:space="0" w:color="auto"/>
                        <w:left w:val="none" w:sz="0" w:space="0" w:color="auto"/>
                        <w:bottom w:val="none" w:sz="0" w:space="0" w:color="auto"/>
                        <w:right w:val="none" w:sz="0" w:space="0" w:color="auto"/>
                      </w:divBdr>
                    </w:div>
                    <w:div w:id="1589122579">
                      <w:marLeft w:val="0"/>
                      <w:marRight w:val="0"/>
                      <w:marTop w:val="0"/>
                      <w:marBottom w:val="0"/>
                      <w:divBdr>
                        <w:top w:val="none" w:sz="0" w:space="0" w:color="auto"/>
                        <w:left w:val="none" w:sz="0" w:space="0" w:color="auto"/>
                        <w:bottom w:val="none" w:sz="0" w:space="0" w:color="auto"/>
                        <w:right w:val="none" w:sz="0" w:space="0" w:color="auto"/>
                      </w:divBdr>
                    </w:div>
                  </w:divsChild>
                </w:div>
                <w:div w:id="45185276">
                  <w:marLeft w:val="0"/>
                  <w:marRight w:val="0"/>
                  <w:marTop w:val="0"/>
                  <w:marBottom w:val="0"/>
                  <w:divBdr>
                    <w:top w:val="none" w:sz="0" w:space="0" w:color="auto"/>
                    <w:left w:val="none" w:sz="0" w:space="0" w:color="auto"/>
                    <w:bottom w:val="none" w:sz="0" w:space="0" w:color="auto"/>
                    <w:right w:val="none" w:sz="0" w:space="0" w:color="auto"/>
                  </w:divBdr>
                  <w:divsChild>
                    <w:div w:id="1151487452">
                      <w:marLeft w:val="0"/>
                      <w:marRight w:val="0"/>
                      <w:marTop w:val="0"/>
                      <w:marBottom w:val="0"/>
                      <w:divBdr>
                        <w:top w:val="none" w:sz="0" w:space="0" w:color="auto"/>
                        <w:left w:val="none" w:sz="0" w:space="0" w:color="auto"/>
                        <w:bottom w:val="none" w:sz="0" w:space="0" w:color="auto"/>
                        <w:right w:val="none" w:sz="0" w:space="0" w:color="auto"/>
                      </w:divBdr>
                    </w:div>
                  </w:divsChild>
                </w:div>
                <w:div w:id="1159880071">
                  <w:marLeft w:val="0"/>
                  <w:marRight w:val="0"/>
                  <w:marTop w:val="0"/>
                  <w:marBottom w:val="0"/>
                  <w:divBdr>
                    <w:top w:val="none" w:sz="0" w:space="0" w:color="auto"/>
                    <w:left w:val="none" w:sz="0" w:space="0" w:color="auto"/>
                    <w:bottom w:val="none" w:sz="0" w:space="0" w:color="auto"/>
                    <w:right w:val="none" w:sz="0" w:space="0" w:color="auto"/>
                  </w:divBdr>
                  <w:divsChild>
                    <w:div w:id="1986160105">
                      <w:marLeft w:val="0"/>
                      <w:marRight w:val="0"/>
                      <w:marTop w:val="0"/>
                      <w:marBottom w:val="0"/>
                      <w:divBdr>
                        <w:top w:val="none" w:sz="0" w:space="0" w:color="auto"/>
                        <w:left w:val="none" w:sz="0" w:space="0" w:color="auto"/>
                        <w:bottom w:val="none" w:sz="0" w:space="0" w:color="auto"/>
                        <w:right w:val="none" w:sz="0" w:space="0" w:color="auto"/>
                      </w:divBdr>
                    </w:div>
                  </w:divsChild>
                </w:div>
                <w:div w:id="1535730529">
                  <w:marLeft w:val="0"/>
                  <w:marRight w:val="0"/>
                  <w:marTop w:val="0"/>
                  <w:marBottom w:val="0"/>
                  <w:divBdr>
                    <w:top w:val="none" w:sz="0" w:space="0" w:color="auto"/>
                    <w:left w:val="none" w:sz="0" w:space="0" w:color="auto"/>
                    <w:bottom w:val="none" w:sz="0" w:space="0" w:color="auto"/>
                    <w:right w:val="none" w:sz="0" w:space="0" w:color="auto"/>
                  </w:divBdr>
                  <w:divsChild>
                    <w:div w:id="813645183">
                      <w:marLeft w:val="0"/>
                      <w:marRight w:val="0"/>
                      <w:marTop w:val="0"/>
                      <w:marBottom w:val="0"/>
                      <w:divBdr>
                        <w:top w:val="none" w:sz="0" w:space="0" w:color="auto"/>
                        <w:left w:val="none" w:sz="0" w:space="0" w:color="auto"/>
                        <w:bottom w:val="none" w:sz="0" w:space="0" w:color="auto"/>
                        <w:right w:val="none" w:sz="0" w:space="0" w:color="auto"/>
                      </w:divBdr>
                    </w:div>
                  </w:divsChild>
                </w:div>
                <w:div w:id="119997008">
                  <w:marLeft w:val="0"/>
                  <w:marRight w:val="0"/>
                  <w:marTop w:val="0"/>
                  <w:marBottom w:val="0"/>
                  <w:divBdr>
                    <w:top w:val="none" w:sz="0" w:space="0" w:color="auto"/>
                    <w:left w:val="none" w:sz="0" w:space="0" w:color="auto"/>
                    <w:bottom w:val="none" w:sz="0" w:space="0" w:color="auto"/>
                    <w:right w:val="none" w:sz="0" w:space="0" w:color="auto"/>
                  </w:divBdr>
                  <w:divsChild>
                    <w:div w:id="906692745">
                      <w:marLeft w:val="0"/>
                      <w:marRight w:val="0"/>
                      <w:marTop w:val="0"/>
                      <w:marBottom w:val="0"/>
                      <w:divBdr>
                        <w:top w:val="none" w:sz="0" w:space="0" w:color="auto"/>
                        <w:left w:val="none" w:sz="0" w:space="0" w:color="auto"/>
                        <w:bottom w:val="none" w:sz="0" w:space="0" w:color="auto"/>
                        <w:right w:val="none" w:sz="0" w:space="0" w:color="auto"/>
                      </w:divBdr>
                    </w:div>
                  </w:divsChild>
                </w:div>
                <w:div w:id="1062368163">
                  <w:marLeft w:val="0"/>
                  <w:marRight w:val="0"/>
                  <w:marTop w:val="0"/>
                  <w:marBottom w:val="0"/>
                  <w:divBdr>
                    <w:top w:val="none" w:sz="0" w:space="0" w:color="auto"/>
                    <w:left w:val="none" w:sz="0" w:space="0" w:color="auto"/>
                    <w:bottom w:val="none" w:sz="0" w:space="0" w:color="auto"/>
                    <w:right w:val="none" w:sz="0" w:space="0" w:color="auto"/>
                  </w:divBdr>
                  <w:divsChild>
                    <w:div w:id="983967802">
                      <w:marLeft w:val="0"/>
                      <w:marRight w:val="0"/>
                      <w:marTop w:val="0"/>
                      <w:marBottom w:val="0"/>
                      <w:divBdr>
                        <w:top w:val="none" w:sz="0" w:space="0" w:color="auto"/>
                        <w:left w:val="none" w:sz="0" w:space="0" w:color="auto"/>
                        <w:bottom w:val="none" w:sz="0" w:space="0" w:color="auto"/>
                        <w:right w:val="none" w:sz="0" w:space="0" w:color="auto"/>
                      </w:divBdr>
                    </w:div>
                  </w:divsChild>
                </w:div>
                <w:div w:id="1891762619">
                  <w:marLeft w:val="0"/>
                  <w:marRight w:val="0"/>
                  <w:marTop w:val="0"/>
                  <w:marBottom w:val="0"/>
                  <w:divBdr>
                    <w:top w:val="none" w:sz="0" w:space="0" w:color="auto"/>
                    <w:left w:val="none" w:sz="0" w:space="0" w:color="auto"/>
                    <w:bottom w:val="none" w:sz="0" w:space="0" w:color="auto"/>
                    <w:right w:val="none" w:sz="0" w:space="0" w:color="auto"/>
                  </w:divBdr>
                  <w:divsChild>
                    <w:div w:id="1292787975">
                      <w:marLeft w:val="0"/>
                      <w:marRight w:val="0"/>
                      <w:marTop w:val="0"/>
                      <w:marBottom w:val="0"/>
                      <w:divBdr>
                        <w:top w:val="none" w:sz="0" w:space="0" w:color="auto"/>
                        <w:left w:val="none" w:sz="0" w:space="0" w:color="auto"/>
                        <w:bottom w:val="none" w:sz="0" w:space="0" w:color="auto"/>
                        <w:right w:val="none" w:sz="0" w:space="0" w:color="auto"/>
                      </w:divBdr>
                    </w:div>
                  </w:divsChild>
                </w:div>
                <w:div w:id="1603997937">
                  <w:marLeft w:val="0"/>
                  <w:marRight w:val="0"/>
                  <w:marTop w:val="0"/>
                  <w:marBottom w:val="0"/>
                  <w:divBdr>
                    <w:top w:val="none" w:sz="0" w:space="0" w:color="auto"/>
                    <w:left w:val="none" w:sz="0" w:space="0" w:color="auto"/>
                    <w:bottom w:val="none" w:sz="0" w:space="0" w:color="auto"/>
                    <w:right w:val="none" w:sz="0" w:space="0" w:color="auto"/>
                  </w:divBdr>
                  <w:divsChild>
                    <w:div w:id="2023311896">
                      <w:marLeft w:val="0"/>
                      <w:marRight w:val="0"/>
                      <w:marTop w:val="0"/>
                      <w:marBottom w:val="0"/>
                      <w:divBdr>
                        <w:top w:val="none" w:sz="0" w:space="0" w:color="auto"/>
                        <w:left w:val="none" w:sz="0" w:space="0" w:color="auto"/>
                        <w:bottom w:val="none" w:sz="0" w:space="0" w:color="auto"/>
                        <w:right w:val="none" w:sz="0" w:space="0" w:color="auto"/>
                      </w:divBdr>
                    </w:div>
                    <w:div w:id="458571382">
                      <w:marLeft w:val="0"/>
                      <w:marRight w:val="0"/>
                      <w:marTop w:val="0"/>
                      <w:marBottom w:val="0"/>
                      <w:divBdr>
                        <w:top w:val="none" w:sz="0" w:space="0" w:color="auto"/>
                        <w:left w:val="none" w:sz="0" w:space="0" w:color="auto"/>
                        <w:bottom w:val="none" w:sz="0" w:space="0" w:color="auto"/>
                        <w:right w:val="none" w:sz="0" w:space="0" w:color="auto"/>
                      </w:divBdr>
                    </w:div>
                    <w:div w:id="1493177308">
                      <w:marLeft w:val="0"/>
                      <w:marRight w:val="0"/>
                      <w:marTop w:val="0"/>
                      <w:marBottom w:val="0"/>
                      <w:divBdr>
                        <w:top w:val="none" w:sz="0" w:space="0" w:color="auto"/>
                        <w:left w:val="none" w:sz="0" w:space="0" w:color="auto"/>
                        <w:bottom w:val="none" w:sz="0" w:space="0" w:color="auto"/>
                        <w:right w:val="none" w:sz="0" w:space="0" w:color="auto"/>
                      </w:divBdr>
                    </w:div>
                  </w:divsChild>
                </w:div>
                <w:div w:id="228420964">
                  <w:marLeft w:val="0"/>
                  <w:marRight w:val="0"/>
                  <w:marTop w:val="0"/>
                  <w:marBottom w:val="0"/>
                  <w:divBdr>
                    <w:top w:val="none" w:sz="0" w:space="0" w:color="auto"/>
                    <w:left w:val="none" w:sz="0" w:space="0" w:color="auto"/>
                    <w:bottom w:val="none" w:sz="0" w:space="0" w:color="auto"/>
                    <w:right w:val="none" w:sz="0" w:space="0" w:color="auto"/>
                  </w:divBdr>
                  <w:divsChild>
                    <w:div w:id="1992900179">
                      <w:marLeft w:val="0"/>
                      <w:marRight w:val="0"/>
                      <w:marTop w:val="0"/>
                      <w:marBottom w:val="0"/>
                      <w:divBdr>
                        <w:top w:val="none" w:sz="0" w:space="0" w:color="auto"/>
                        <w:left w:val="none" w:sz="0" w:space="0" w:color="auto"/>
                        <w:bottom w:val="none" w:sz="0" w:space="0" w:color="auto"/>
                        <w:right w:val="none" w:sz="0" w:space="0" w:color="auto"/>
                      </w:divBdr>
                    </w:div>
                  </w:divsChild>
                </w:div>
                <w:div w:id="1724795058">
                  <w:marLeft w:val="0"/>
                  <w:marRight w:val="0"/>
                  <w:marTop w:val="0"/>
                  <w:marBottom w:val="0"/>
                  <w:divBdr>
                    <w:top w:val="none" w:sz="0" w:space="0" w:color="auto"/>
                    <w:left w:val="none" w:sz="0" w:space="0" w:color="auto"/>
                    <w:bottom w:val="none" w:sz="0" w:space="0" w:color="auto"/>
                    <w:right w:val="none" w:sz="0" w:space="0" w:color="auto"/>
                  </w:divBdr>
                  <w:divsChild>
                    <w:div w:id="1119911223">
                      <w:marLeft w:val="0"/>
                      <w:marRight w:val="0"/>
                      <w:marTop w:val="0"/>
                      <w:marBottom w:val="0"/>
                      <w:divBdr>
                        <w:top w:val="none" w:sz="0" w:space="0" w:color="auto"/>
                        <w:left w:val="none" w:sz="0" w:space="0" w:color="auto"/>
                        <w:bottom w:val="none" w:sz="0" w:space="0" w:color="auto"/>
                        <w:right w:val="none" w:sz="0" w:space="0" w:color="auto"/>
                      </w:divBdr>
                    </w:div>
                  </w:divsChild>
                </w:div>
                <w:div w:id="1907646858">
                  <w:marLeft w:val="0"/>
                  <w:marRight w:val="0"/>
                  <w:marTop w:val="0"/>
                  <w:marBottom w:val="0"/>
                  <w:divBdr>
                    <w:top w:val="none" w:sz="0" w:space="0" w:color="auto"/>
                    <w:left w:val="none" w:sz="0" w:space="0" w:color="auto"/>
                    <w:bottom w:val="none" w:sz="0" w:space="0" w:color="auto"/>
                    <w:right w:val="none" w:sz="0" w:space="0" w:color="auto"/>
                  </w:divBdr>
                  <w:divsChild>
                    <w:div w:id="82142932">
                      <w:marLeft w:val="0"/>
                      <w:marRight w:val="0"/>
                      <w:marTop w:val="0"/>
                      <w:marBottom w:val="0"/>
                      <w:divBdr>
                        <w:top w:val="none" w:sz="0" w:space="0" w:color="auto"/>
                        <w:left w:val="none" w:sz="0" w:space="0" w:color="auto"/>
                        <w:bottom w:val="none" w:sz="0" w:space="0" w:color="auto"/>
                        <w:right w:val="none" w:sz="0" w:space="0" w:color="auto"/>
                      </w:divBdr>
                    </w:div>
                  </w:divsChild>
                </w:div>
                <w:div w:id="1620452476">
                  <w:marLeft w:val="0"/>
                  <w:marRight w:val="0"/>
                  <w:marTop w:val="0"/>
                  <w:marBottom w:val="0"/>
                  <w:divBdr>
                    <w:top w:val="none" w:sz="0" w:space="0" w:color="auto"/>
                    <w:left w:val="none" w:sz="0" w:space="0" w:color="auto"/>
                    <w:bottom w:val="none" w:sz="0" w:space="0" w:color="auto"/>
                    <w:right w:val="none" w:sz="0" w:space="0" w:color="auto"/>
                  </w:divBdr>
                  <w:divsChild>
                    <w:div w:id="555776138">
                      <w:marLeft w:val="0"/>
                      <w:marRight w:val="0"/>
                      <w:marTop w:val="0"/>
                      <w:marBottom w:val="0"/>
                      <w:divBdr>
                        <w:top w:val="none" w:sz="0" w:space="0" w:color="auto"/>
                        <w:left w:val="none" w:sz="0" w:space="0" w:color="auto"/>
                        <w:bottom w:val="none" w:sz="0" w:space="0" w:color="auto"/>
                        <w:right w:val="none" w:sz="0" w:space="0" w:color="auto"/>
                      </w:divBdr>
                    </w:div>
                  </w:divsChild>
                </w:div>
                <w:div w:id="1798373387">
                  <w:marLeft w:val="0"/>
                  <w:marRight w:val="0"/>
                  <w:marTop w:val="0"/>
                  <w:marBottom w:val="0"/>
                  <w:divBdr>
                    <w:top w:val="none" w:sz="0" w:space="0" w:color="auto"/>
                    <w:left w:val="none" w:sz="0" w:space="0" w:color="auto"/>
                    <w:bottom w:val="none" w:sz="0" w:space="0" w:color="auto"/>
                    <w:right w:val="none" w:sz="0" w:space="0" w:color="auto"/>
                  </w:divBdr>
                  <w:divsChild>
                    <w:div w:id="1032077486">
                      <w:marLeft w:val="0"/>
                      <w:marRight w:val="0"/>
                      <w:marTop w:val="0"/>
                      <w:marBottom w:val="0"/>
                      <w:divBdr>
                        <w:top w:val="none" w:sz="0" w:space="0" w:color="auto"/>
                        <w:left w:val="none" w:sz="0" w:space="0" w:color="auto"/>
                        <w:bottom w:val="none" w:sz="0" w:space="0" w:color="auto"/>
                        <w:right w:val="none" w:sz="0" w:space="0" w:color="auto"/>
                      </w:divBdr>
                    </w:div>
                  </w:divsChild>
                </w:div>
                <w:div w:id="195628955">
                  <w:marLeft w:val="0"/>
                  <w:marRight w:val="0"/>
                  <w:marTop w:val="0"/>
                  <w:marBottom w:val="0"/>
                  <w:divBdr>
                    <w:top w:val="none" w:sz="0" w:space="0" w:color="auto"/>
                    <w:left w:val="none" w:sz="0" w:space="0" w:color="auto"/>
                    <w:bottom w:val="none" w:sz="0" w:space="0" w:color="auto"/>
                    <w:right w:val="none" w:sz="0" w:space="0" w:color="auto"/>
                  </w:divBdr>
                  <w:divsChild>
                    <w:div w:id="635649582">
                      <w:marLeft w:val="0"/>
                      <w:marRight w:val="0"/>
                      <w:marTop w:val="0"/>
                      <w:marBottom w:val="0"/>
                      <w:divBdr>
                        <w:top w:val="none" w:sz="0" w:space="0" w:color="auto"/>
                        <w:left w:val="none" w:sz="0" w:space="0" w:color="auto"/>
                        <w:bottom w:val="none" w:sz="0" w:space="0" w:color="auto"/>
                        <w:right w:val="none" w:sz="0" w:space="0" w:color="auto"/>
                      </w:divBdr>
                    </w:div>
                  </w:divsChild>
                </w:div>
                <w:div w:id="878779993">
                  <w:marLeft w:val="0"/>
                  <w:marRight w:val="0"/>
                  <w:marTop w:val="0"/>
                  <w:marBottom w:val="0"/>
                  <w:divBdr>
                    <w:top w:val="none" w:sz="0" w:space="0" w:color="auto"/>
                    <w:left w:val="none" w:sz="0" w:space="0" w:color="auto"/>
                    <w:bottom w:val="none" w:sz="0" w:space="0" w:color="auto"/>
                    <w:right w:val="none" w:sz="0" w:space="0" w:color="auto"/>
                  </w:divBdr>
                  <w:divsChild>
                    <w:div w:id="939218327">
                      <w:marLeft w:val="0"/>
                      <w:marRight w:val="0"/>
                      <w:marTop w:val="0"/>
                      <w:marBottom w:val="0"/>
                      <w:divBdr>
                        <w:top w:val="none" w:sz="0" w:space="0" w:color="auto"/>
                        <w:left w:val="none" w:sz="0" w:space="0" w:color="auto"/>
                        <w:bottom w:val="none" w:sz="0" w:space="0" w:color="auto"/>
                        <w:right w:val="none" w:sz="0" w:space="0" w:color="auto"/>
                      </w:divBdr>
                    </w:div>
                    <w:div w:id="913272074">
                      <w:marLeft w:val="0"/>
                      <w:marRight w:val="0"/>
                      <w:marTop w:val="0"/>
                      <w:marBottom w:val="0"/>
                      <w:divBdr>
                        <w:top w:val="none" w:sz="0" w:space="0" w:color="auto"/>
                        <w:left w:val="none" w:sz="0" w:space="0" w:color="auto"/>
                        <w:bottom w:val="none" w:sz="0" w:space="0" w:color="auto"/>
                        <w:right w:val="none" w:sz="0" w:space="0" w:color="auto"/>
                      </w:divBdr>
                    </w:div>
                    <w:div w:id="1310286813">
                      <w:marLeft w:val="0"/>
                      <w:marRight w:val="0"/>
                      <w:marTop w:val="0"/>
                      <w:marBottom w:val="0"/>
                      <w:divBdr>
                        <w:top w:val="none" w:sz="0" w:space="0" w:color="auto"/>
                        <w:left w:val="none" w:sz="0" w:space="0" w:color="auto"/>
                        <w:bottom w:val="none" w:sz="0" w:space="0" w:color="auto"/>
                        <w:right w:val="none" w:sz="0" w:space="0" w:color="auto"/>
                      </w:divBdr>
                    </w:div>
                  </w:divsChild>
                </w:div>
                <w:div w:id="1640575348">
                  <w:marLeft w:val="0"/>
                  <w:marRight w:val="0"/>
                  <w:marTop w:val="0"/>
                  <w:marBottom w:val="0"/>
                  <w:divBdr>
                    <w:top w:val="none" w:sz="0" w:space="0" w:color="auto"/>
                    <w:left w:val="none" w:sz="0" w:space="0" w:color="auto"/>
                    <w:bottom w:val="none" w:sz="0" w:space="0" w:color="auto"/>
                    <w:right w:val="none" w:sz="0" w:space="0" w:color="auto"/>
                  </w:divBdr>
                  <w:divsChild>
                    <w:div w:id="1041443852">
                      <w:marLeft w:val="0"/>
                      <w:marRight w:val="0"/>
                      <w:marTop w:val="0"/>
                      <w:marBottom w:val="0"/>
                      <w:divBdr>
                        <w:top w:val="none" w:sz="0" w:space="0" w:color="auto"/>
                        <w:left w:val="none" w:sz="0" w:space="0" w:color="auto"/>
                        <w:bottom w:val="none" w:sz="0" w:space="0" w:color="auto"/>
                        <w:right w:val="none" w:sz="0" w:space="0" w:color="auto"/>
                      </w:divBdr>
                    </w:div>
                  </w:divsChild>
                </w:div>
                <w:div w:id="13239401">
                  <w:marLeft w:val="0"/>
                  <w:marRight w:val="0"/>
                  <w:marTop w:val="0"/>
                  <w:marBottom w:val="0"/>
                  <w:divBdr>
                    <w:top w:val="none" w:sz="0" w:space="0" w:color="auto"/>
                    <w:left w:val="none" w:sz="0" w:space="0" w:color="auto"/>
                    <w:bottom w:val="none" w:sz="0" w:space="0" w:color="auto"/>
                    <w:right w:val="none" w:sz="0" w:space="0" w:color="auto"/>
                  </w:divBdr>
                  <w:divsChild>
                    <w:div w:id="1003513563">
                      <w:marLeft w:val="0"/>
                      <w:marRight w:val="0"/>
                      <w:marTop w:val="0"/>
                      <w:marBottom w:val="0"/>
                      <w:divBdr>
                        <w:top w:val="none" w:sz="0" w:space="0" w:color="auto"/>
                        <w:left w:val="none" w:sz="0" w:space="0" w:color="auto"/>
                        <w:bottom w:val="none" w:sz="0" w:space="0" w:color="auto"/>
                        <w:right w:val="none" w:sz="0" w:space="0" w:color="auto"/>
                      </w:divBdr>
                    </w:div>
                  </w:divsChild>
                </w:div>
                <w:div w:id="1533104064">
                  <w:marLeft w:val="0"/>
                  <w:marRight w:val="0"/>
                  <w:marTop w:val="0"/>
                  <w:marBottom w:val="0"/>
                  <w:divBdr>
                    <w:top w:val="none" w:sz="0" w:space="0" w:color="auto"/>
                    <w:left w:val="none" w:sz="0" w:space="0" w:color="auto"/>
                    <w:bottom w:val="none" w:sz="0" w:space="0" w:color="auto"/>
                    <w:right w:val="none" w:sz="0" w:space="0" w:color="auto"/>
                  </w:divBdr>
                  <w:divsChild>
                    <w:div w:id="1000697839">
                      <w:marLeft w:val="0"/>
                      <w:marRight w:val="0"/>
                      <w:marTop w:val="0"/>
                      <w:marBottom w:val="0"/>
                      <w:divBdr>
                        <w:top w:val="none" w:sz="0" w:space="0" w:color="auto"/>
                        <w:left w:val="none" w:sz="0" w:space="0" w:color="auto"/>
                        <w:bottom w:val="none" w:sz="0" w:space="0" w:color="auto"/>
                        <w:right w:val="none" w:sz="0" w:space="0" w:color="auto"/>
                      </w:divBdr>
                    </w:div>
                  </w:divsChild>
                </w:div>
                <w:div w:id="1971469451">
                  <w:marLeft w:val="0"/>
                  <w:marRight w:val="0"/>
                  <w:marTop w:val="0"/>
                  <w:marBottom w:val="0"/>
                  <w:divBdr>
                    <w:top w:val="none" w:sz="0" w:space="0" w:color="auto"/>
                    <w:left w:val="none" w:sz="0" w:space="0" w:color="auto"/>
                    <w:bottom w:val="none" w:sz="0" w:space="0" w:color="auto"/>
                    <w:right w:val="none" w:sz="0" w:space="0" w:color="auto"/>
                  </w:divBdr>
                  <w:divsChild>
                    <w:div w:id="730886782">
                      <w:marLeft w:val="0"/>
                      <w:marRight w:val="0"/>
                      <w:marTop w:val="0"/>
                      <w:marBottom w:val="0"/>
                      <w:divBdr>
                        <w:top w:val="none" w:sz="0" w:space="0" w:color="auto"/>
                        <w:left w:val="none" w:sz="0" w:space="0" w:color="auto"/>
                        <w:bottom w:val="none" w:sz="0" w:space="0" w:color="auto"/>
                        <w:right w:val="none" w:sz="0" w:space="0" w:color="auto"/>
                      </w:divBdr>
                    </w:div>
                  </w:divsChild>
                </w:div>
                <w:div w:id="1896429279">
                  <w:marLeft w:val="0"/>
                  <w:marRight w:val="0"/>
                  <w:marTop w:val="0"/>
                  <w:marBottom w:val="0"/>
                  <w:divBdr>
                    <w:top w:val="none" w:sz="0" w:space="0" w:color="auto"/>
                    <w:left w:val="none" w:sz="0" w:space="0" w:color="auto"/>
                    <w:bottom w:val="none" w:sz="0" w:space="0" w:color="auto"/>
                    <w:right w:val="none" w:sz="0" w:space="0" w:color="auto"/>
                  </w:divBdr>
                  <w:divsChild>
                    <w:div w:id="1188786680">
                      <w:marLeft w:val="0"/>
                      <w:marRight w:val="0"/>
                      <w:marTop w:val="0"/>
                      <w:marBottom w:val="0"/>
                      <w:divBdr>
                        <w:top w:val="none" w:sz="0" w:space="0" w:color="auto"/>
                        <w:left w:val="none" w:sz="0" w:space="0" w:color="auto"/>
                        <w:bottom w:val="none" w:sz="0" w:space="0" w:color="auto"/>
                        <w:right w:val="none" w:sz="0" w:space="0" w:color="auto"/>
                      </w:divBdr>
                    </w:div>
                  </w:divsChild>
                </w:div>
                <w:div w:id="1570532441">
                  <w:marLeft w:val="0"/>
                  <w:marRight w:val="0"/>
                  <w:marTop w:val="0"/>
                  <w:marBottom w:val="0"/>
                  <w:divBdr>
                    <w:top w:val="none" w:sz="0" w:space="0" w:color="auto"/>
                    <w:left w:val="none" w:sz="0" w:space="0" w:color="auto"/>
                    <w:bottom w:val="none" w:sz="0" w:space="0" w:color="auto"/>
                    <w:right w:val="none" w:sz="0" w:space="0" w:color="auto"/>
                  </w:divBdr>
                  <w:divsChild>
                    <w:div w:id="465316899">
                      <w:marLeft w:val="0"/>
                      <w:marRight w:val="0"/>
                      <w:marTop w:val="0"/>
                      <w:marBottom w:val="0"/>
                      <w:divBdr>
                        <w:top w:val="none" w:sz="0" w:space="0" w:color="auto"/>
                        <w:left w:val="none" w:sz="0" w:space="0" w:color="auto"/>
                        <w:bottom w:val="none" w:sz="0" w:space="0" w:color="auto"/>
                        <w:right w:val="none" w:sz="0" w:space="0" w:color="auto"/>
                      </w:divBdr>
                    </w:div>
                  </w:divsChild>
                </w:div>
                <w:div w:id="1261529561">
                  <w:marLeft w:val="0"/>
                  <w:marRight w:val="0"/>
                  <w:marTop w:val="0"/>
                  <w:marBottom w:val="0"/>
                  <w:divBdr>
                    <w:top w:val="none" w:sz="0" w:space="0" w:color="auto"/>
                    <w:left w:val="none" w:sz="0" w:space="0" w:color="auto"/>
                    <w:bottom w:val="none" w:sz="0" w:space="0" w:color="auto"/>
                    <w:right w:val="none" w:sz="0" w:space="0" w:color="auto"/>
                  </w:divBdr>
                  <w:divsChild>
                    <w:div w:id="1103383053">
                      <w:marLeft w:val="0"/>
                      <w:marRight w:val="0"/>
                      <w:marTop w:val="0"/>
                      <w:marBottom w:val="0"/>
                      <w:divBdr>
                        <w:top w:val="none" w:sz="0" w:space="0" w:color="auto"/>
                        <w:left w:val="none" w:sz="0" w:space="0" w:color="auto"/>
                        <w:bottom w:val="none" w:sz="0" w:space="0" w:color="auto"/>
                        <w:right w:val="none" w:sz="0" w:space="0" w:color="auto"/>
                      </w:divBdr>
                    </w:div>
                    <w:div w:id="2090232853">
                      <w:marLeft w:val="0"/>
                      <w:marRight w:val="0"/>
                      <w:marTop w:val="0"/>
                      <w:marBottom w:val="0"/>
                      <w:divBdr>
                        <w:top w:val="none" w:sz="0" w:space="0" w:color="auto"/>
                        <w:left w:val="none" w:sz="0" w:space="0" w:color="auto"/>
                        <w:bottom w:val="none" w:sz="0" w:space="0" w:color="auto"/>
                        <w:right w:val="none" w:sz="0" w:space="0" w:color="auto"/>
                      </w:divBdr>
                    </w:div>
                    <w:div w:id="182138425">
                      <w:marLeft w:val="0"/>
                      <w:marRight w:val="0"/>
                      <w:marTop w:val="0"/>
                      <w:marBottom w:val="0"/>
                      <w:divBdr>
                        <w:top w:val="none" w:sz="0" w:space="0" w:color="auto"/>
                        <w:left w:val="none" w:sz="0" w:space="0" w:color="auto"/>
                        <w:bottom w:val="none" w:sz="0" w:space="0" w:color="auto"/>
                        <w:right w:val="none" w:sz="0" w:space="0" w:color="auto"/>
                      </w:divBdr>
                    </w:div>
                  </w:divsChild>
                </w:div>
                <w:div w:id="1068527989">
                  <w:marLeft w:val="0"/>
                  <w:marRight w:val="0"/>
                  <w:marTop w:val="0"/>
                  <w:marBottom w:val="0"/>
                  <w:divBdr>
                    <w:top w:val="none" w:sz="0" w:space="0" w:color="auto"/>
                    <w:left w:val="none" w:sz="0" w:space="0" w:color="auto"/>
                    <w:bottom w:val="none" w:sz="0" w:space="0" w:color="auto"/>
                    <w:right w:val="none" w:sz="0" w:space="0" w:color="auto"/>
                  </w:divBdr>
                  <w:divsChild>
                    <w:div w:id="1573545672">
                      <w:marLeft w:val="0"/>
                      <w:marRight w:val="0"/>
                      <w:marTop w:val="0"/>
                      <w:marBottom w:val="0"/>
                      <w:divBdr>
                        <w:top w:val="none" w:sz="0" w:space="0" w:color="auto"/>
                        <w:left w:val="none" w:sz="0" w:space="0" w:color="auto"/>
                        <w:bottom w:val="none" w:sz="0" w:space="0" w:color="auto"/>
                        <w:right w:val="none" w:sz="0" w:space="0" w:color="auto"/>
                      </w:divBdr>
                    </w:div>
                  </w:divsChild>
                </w:div>
                <w:div w:id="623389266">
                  <w:marLeft w:val="0"/>
                  <w:marRight w:val="0"/>
                  <w:marTop w:val="0"/>
                  <w:marBottom w:val="0"/>
                  <w:divBdr>
                    <w:top w:val="none" w:sz="0" w:space="0" w:color="auto"/>
                    <w:left w:val="none" w:sz="0" w:space="0" w:color="auto"/>
                    <w:bottom w:val="none" w:sz="0" w:space="0" w:color="auto"/>
                    <w:right w:val="none" w:sz="0" w:space="0" w:color="auto"/>
                  </w:divBdr>
                  <w:divsChild>
                    <w:div w:id="1038437125">
                      <w:marLeft w:val="0"/>
                      <w:marRight w:val="0"/>
                      <w:marTop w:val="0"/>
                      <w:marBottom w:val="0"/>
                      <w:divBdr>
                        <w:top w:val="none" w:sz="0" w:space="0" w:color="auto"/>
                        <w:left w:val="none" w:sz="0" w:space="0" w:color="auto"/>
                        <w:bottom w:val="none" w:sz="0" w:space="0" w:color="auto"/>
                        <w:right w:val="none" w:sz="0" w:space="0" w:color="auto"/>
                      </w:divBdr>
                    </w:div>
                  </w:divsChild>
                </w:div>
                <w:div w:id="475726289">
                  <w:marLeft w:val="0"/>
                  <w:marRight w:val="0"/>
                  <w:marTop w:val="0"/>
                  <w:marBottom w:val="0"/>
                  <w:divBdr>
                    <w:top w:val="none" w:sz="0" w:space="0" w:color="auto"/>
                    <w:left w:val="none" w:sz="0" w:space="0" w:color="auto"/>
                    <w:bottom w:val="none" w:sz="0" w:space="0" w:color="auto"/>
                    <w:right w:val="none" w:sz="0" w:space="0" w:color="auto"/>
                  </w:divBdr>
                  <w:divsChild>
                    <w:div w:id="769664367">
                      <w:marLeft w:val="0"/>
                      <w:marRight w:val="0"/>
                      <w:marTop w:val="0"/>
                      <w:marBottom w:val="0"/>
                      <w:divBdr>
                        <w:top w:val="none" w:sz="0" w:space="0" w:color="auto"/>
                        <w:left w:val="none" w:sz="0" w:space="0" w:color="auto"/>
                        <w:bottom w:val="none" w:sz="0" w:space="0" w:color="auto"/>
                        <w:right w:val="none" w:sz="0" w:space="0" w:color="auto"/>
                      </w:divBdr>
                    </w:div>
                  </w:divsChild>
                </w:div>
                <w:div w:id="871066187">
                  <w:marLeft w:val="0"/>
                  <w:marRight w:val="0"/>
                  <w:marTop w:val="0"/>
                  <w:marBottom w:val="0"/>
                  <w:divBdr>
                    <w:top w:val="none" w:sz="0" w:space="0" w:color="auto"/>
                    <w:left w:val="none" w:sz="0" w:space="0" w:color="auto"/>
                    <w:bottom w:val="none" w:sz="0" w:space="0" w:color="auto"/>
                    <w:right w:val="none" w:sz="0" w:space="0" w:color="auto"/>
                  </w:divBdr>
                  <w:divsChild>
                    <w:div w:id="718358988">
                      <w:marLeft w:val="0"/>
                      <w:marRight w:val="0"/>
                      <w:marTop w:val="0"/>
                      <w:marBottom w:val="0"/>
                      <w:divBdr>
                        <w:top w:val="none" w:sz="0" w:space="0" w:color="auto"/>
                        <w:left w:val="none" w:sz="0" w:space="0" w:color="auto"/>
                        <w:bottom w:val="none" w:sz="0" w:space="0" w:color="auto"/>
                        <w:right w:val="none" w:sz="0" w:space="0" w:color="auto"/>
                      </w:divBdr>
                    </w:div>
                  </w:divsChild>
                </w:div>
                <w:div w:id="823817042">
                  <w:marLeft w:val="0"/>
                  <w:marRight w:val="0"/>
                  <w:marTop w:val="0"/>
                  <w:marBottom w:val="0"/>
                  <w:divBdr>
                    <w:top w:val="none" w:sz="0" w:space="0" w:color="auto"/>
                    <w:left w:val="none" w:sz="0" w:space="0" w:color="auto"/>
                    <w:bottom w:val="none" w:sz="0" w:space="0" w:color="auto"/>
                    <w:right w:val="none" w:sz="0" w:space="0" w:color="auto"/>
                  </w:divBdr>
                  <w:divsChild>
                    <w:div w:id="1454329626">
                      <w:marLeft w:val="0"/>
                      <w:marRight w:val="0"/>
                      <w:marTop w:val="0"/>
                      <w:marBottom w:val="0"/>
                      <w:divBdr>
                        <w:top w:val="none" w:sz="0" w:space="0" w:color="auto"/>
                        <w:left w:val="none" w:sz="0" w:space="0" w:color="auto"/>
                        <w:bottom w:val="none" w:sz="0" w:space="0" w:color="auto"/>
                        <w:right w:val="none" w:sz="0" w:space="0" w:color="auto"/>
                      </w:divBdr>
                    </w:div>
                  </w:divsChild>
                </w:div>
                <w:div w:id="1606040619">
                  <w:marLeft w:val="0"/>
                  <w:marRight w:val="0"/>
                  <w:marTop w:val="0"/>
                  <w:marBottom w:val="0"/>
                  <w:divBdr>
                    <w:top w:val="none" w:sz="0" w:space="0" w:color="auto"/>
                    <w:left w:val="none" w:sz="0" w:space="0" w:color="auto"/>
                    <w:bottom w:val="none" w:sz="0" w:space="0" w:color="auto"/>
                    <w:right w:val="none" w:sz="0" w:space="0" w:color="auto"/>
                  </w:divBdr>
                  <w:divsChild>
                    <w:div w:id="861750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6130381">
          <w:marLeft w:val="0"/>
          <w:marRight w:val="0"/>
          <w:marTop w:val="0"/>
          <w:marBottom w:val="0"/>
          <w:divBdr>
            <w:top w:val="none" w:sz="0" w:space="0" w:color="auto"/>
            <w:left w:val="none" w:sz="0" w:space="0" w:color="auto"/>
            <w:bottom w:val="none" w:sz="0" w:space="0" w:color="auto"/>
            <w:right w:val="none" w:sz="0" w:space="0" w:color="auto"/>
          </w:divBdr>
        </w:div>
      </w:divsChild>
    </w:div>
    <w:div w:id="1202863093">
      <w:bodyDiv w:val="1"/>
      <w:marLeft w:val="0"/>
      <w:marRight w:val="0"/>
      <w:marTop w:val="0"/>
      <w:marBottom w:val="0"/>
      <w:divBdr>
        <w:top w:val="none" w:sz="0" w:space="0" w:color="auto"/>
        <w:left w:val="none" w:sz="0" w:space="0" w:color="auto"/>
        <w:bottom w:val="none" w:sz="0" w:space="0" w:color="auto"/>
        <w:right w:val="none" w:sz="0" w:space="0" w:color="auto"/>
      </w:divBdr>
      <w:divsChild>
        <w:div w:id="1597209153">
          <w:marLeft w:val="0"/>
          <w:marRight w:val="0"/>
          <w:marTop w:val="0"/>
          <w:marBottom w:val="0"/>
          <w:divBdr>
            <w:top w:val="none" w:sz="0" w:space="0" w:color="auto"/>
            <w:left w:val="none" w:sz="0" w:space="0" w:color="auto"/>
            <w:bottom w:val="none" w:sz="0" w:space="0" w:color="auto"/>
            <w:right w:val="none" w:sz="0" w:space="0" w:color="auto"/>
          </w:divBdr>
        </w:div>
        <w:div w:id="1009404388">
          <w:marLeft w:val="0"/>
          <w:marRight w:val="0"/>
          <w:marTop w:val="0"/>
          <w:marBottom w:val="0"/>
          <w:divBdr>
            <w:top w:val="none" w:sz="0" w:space="0" w:color="auto"/>
            <w:left w:val="none" w:sz="0" w:space="0" w:color="auto"/>
            <w:bottom w:val="none" w:sz="0" w:space="0" w:color="auto"/>
            <w:right w:val="none" w:sz="0" w:space="0" w:color="auto"/>
          </w:divBdr>
        </w:div>
        <w:div w:id="1588608889">
          <w:marLeft w:val="0"/>
          <w:marRight w:val="0"/>
          <w:marTop w:val="0"/>
          <w:marBottom w:val="0"/>
          <w:divBdr>
            <w:top w:val="none" w:sz="0" w:space="0" w:color="auto"/>
            <w:left w:val="none" w:sz="0" w:space="0" w:color="auto"/>
            <w:bottom w:val="none" w:sz="0" w:space="0" w:color="auto"/>
            <w:right w:val="none" w:sz="0" w:space="0" w:color="auto"/>
          </w:divBdr>
          <w:divsChild>
            <w:div w:id="172577316">
              <w:marLeft w:val="-75"/>
              <w:marRight w:val="0"/>
              <w:marTop w:val="30"/>
              <w:marBottom w:val="30"/>
              <w:divBdr>
                <w:top w:val="none" w:sz="0" w:space="0" w:color="auto"/>
                <w:left w:val="none" w:sz="0" w:space="0" w:color="auto"/>
                <w:bottom w:val="none" w:sz="0" w:space="0" w:color="auto"/>
                <w:right w:val="none" w:sz="0" w:space="0" w:color="auto"/>
              </w:divBdr>
              <w:divsChild>
                <w:div w:id="1206716775">
                  <w:marLeft w:val="0"/>
                  <w:marRight w:val="0"/>
                  <w:marTop w:val="0"/>
                  <w:marBottom w:val="0"/>
                  <w:divBdr>
                    <w:top w:val="none" w:sz="0" w:space="0" w:color="auto"/>
                    <w:left w:val="none" w:sz="0" w:space="0" w:color="auto"/>
                    <w:bottom w:val="none" w:sz="0" w:space="0" w:color="auto"/>
                    <w:right w:val="none" w:sz="0" w:space="0" w:color="auto"/>
                  </w:divBdr>
                  <w:divsChild>
                    <w:div w:id="1075083177">
                      <w:marLeft w:val="0"/>
                      <w:marRight w:val="0"/>
                      <w:marTop w:val="0"/>
                      <w:marBottom w:val="0"/>
                      <w:divBdr>
                        <w:top w:val="none" w:sz="0" w:space="0" w:color="auto"/>
                        <w:left w:val="none" w:sz="0" w:space="0" w:color="auto"/>
                        <w:bottom w:val="none" w:sz="0" w:space="0" w:color="auto"/>
                        <w:right w:val="none" w:sz="0" w:space="0" w:color="auto"/>
                      </w:divBdr>
                    </w:div>
                  </w:divsChild>
                </w:div>
                <w:div w:id="1171413113">
                  <w:marLeft w:val="0"/>
                  <w:marRight w:val="0"/>
                  <w:marTop w:val="0"/>
                  <w:marBottom w:val="0"/>
                  <w:divBdr>
                    <w:top w:val="none" w:sz="0" w:space="0" w:color="auto"/>
                    <w:left w:val="none" w:sz="0" w:space="0" w:color="auto"/>
                    <w:bottom w:val="none" w:sz="0" w:space="0" w:color="auto"/>
                    <w:right w:val="none" w:sz="0" w:space="0" w:color="auto"/>
                  </w:divBdr>
                  <w:divsChild>
                    <w:div w:id="780026489">
                      <w:marLeft w:val="0"/>
                      <w:marRight w:val="0"/>
                      <w:marTop w:val="0"/>
                      <w:marBottom w:val="0"/>
                      <w:divBdr>
                        <w:top w:val="none" w:sz="0" w:space="0" w:color="auto"/>
                        <w:left w:val="none" w:sz="0" w:space="0" w:color="auto"/>
                        <w:bottom w:val="none" w:sz="0" w:space="0" w:color="auto"/>
                        <w:right w:val="none" w:sz="0" w:space="0" w:color="auto"/>
                      </w:divBdr>
                    </w:div>
                  </w:divsChild>
                </w:div>
                <w:div w:id="1744908827">
                  <w:marLeft w:val="0"/>
                  <w:marRight w:val="0"/>
                  <w:marTop w:val="0"/>
                  <w:marBottom w:val="0"/>
                  <w:divBdr>
                    <w:top w:val="none" w:sz="0" w:space="0" w:color="auto"/>
                    <w:left w:val="none" w:sz="0" w:space="0" w:color="auto"/>
                    <w:bottom w:val="none" w:sz="0" w:space="0" w:color="auto"/>
                    <w:right w:val="none" w:sz="0" w:space="0" w:color="auto"/>
                  </w:divBdr>
                  <w:divsChild>
                    <w:div w:id="1319262107">
                      <w:marLeft w:val="0"/>
                      <w:marRight w:val="0"/>
                      <w:marTop w:val="0"/>
                      <w:marBottom w:val="0"/>
                      <w:divBdr>
                        <w:top w:val="none" w:sz="0" w:space="0" w:color="auto"/>
                        <w:left w:val="none" w:sz="0" w:space="0" w:color="auto"/>
                        <w:bottom w:val="none" w:sz="0" w:space="0" w:color="auto"/>
                        <w:right w:val="none" w:sz="0" w:space="0" w:color="auto"/>
                      </w:divBdr>
                    </w:div>
                  </w:divsChild>
                </w:div>
                <w:div w:id="1658605485">
                  <w:marLeft w:val="0"/>
                  <w:marRight w:val="0"/>
                  <w:marTop w:val="0"/>
                  <w:marBottom w:val="0"/>
                  <w:divBdr>
                    <w:top w:val="none" w:sz="0" w:space="0" w:color="auto"/>
                    <w:left w:val="none" w:sz="0" w:space="0" w:color="auto"/>
                    <w:bottom w:val="none" w:sz="0" w:space="0" w:color="auto"/>
                    <w:right w:val="none" w:sz="0" w:space="0" w:color="auto"/>
                  </w:divBdr>
                  <w:divsChild>
                    <w:div w:id="1074158388">
                      <w:marLeft w:val="0"/>
                      <w:marRight w:val="0"/>
                      <w:marTop w:val="0"/>
                      <w:marBottom w:val="0"/>
                      <w:divBdr>
                        <w:top w:val="none" w:sz="0" w:space="0" w:color="auto"/>
                        <w:left w:val="none" w:sz="0" w:space="0" w:color="auto"/>
                        <w:bottom w:val="none" w:sz="0" w:space="0" w:color="auto"/>
                        <w:right w:val="none" w:sz="0" w:space="0" w:color="auto"/>
                      </w:divBdr>
                    </w:div>
                    <w:div w:id="2032141121">
                      <w:marLeft w:val="0"/>
                      <w:marRight w:val="0"/>
                      <w:marTop w:val="0"/>
                      <w:marBottom w:val="0"/>
                      <w:divBdr>
                        <w:top w:val="none" w:sz="0" w:space="0" w:color="auto"/>
                        <w:left w:val="none" w:sz="0" w:space="0" w:color="auto"/>
                        <w:bottom w:val="none" w:sz="0" w:space="0" w:color="auto"/>
                        <w:right w:val="none" w:sz="0" w:space="0" w:color="auto"/>
                      </w:divBdr>
                    </w:div>
                  </w:divsChild>
                </w:div>
                <w:div w:id="1314094711">
                  <w:marLeft w:val="0"/>
                  <w:marRight w:val="0"/>
                  <w:marTop w:val="0"/>
                  <w:marBottom w:val="0"/>
                  <w:divBdr>
                    <w:top w:val="none" w:sz="0" w:space="0" w:color="auto"/>
                    <w:left w:val="none" w:sz="0" w:space="0" w:color="auto"/>
                    <w:bottom w:val="none" w:sz="0" w:space="0" w:color="auto"/>
                    <w:right w:val="none" w:sz="0" w:space="0" w:color="auto"/>
                  </w:divBdr>
                  <w:divsChild>
                    <w:div w:id="900750191">
                      <w:marLeft w:val="0"/>
                      <w:marRight w:val="0"/>
                      <w:marTop w:val="0"/>
                      <w:marBottom w:val="0"/>
                      <w:divBdr>
                        <w:top w:val="none" w:sz="0" w:space="0" w:color="auto"/>
                        <w:left w:val="none" w:sz="0" w:space="0" w:color="auto"/>
                        <w:bottom w:val="none" w:sz="0" w:space="0" w:color="auto"/>
                        <w:right w:val="none" w:sz="0" w:space="0" w:color="auto"/>
                      </w:divBdr>
                    </w:div>
                  </w:divsChild>
                </w:div>
                <w:div w:id="1810593733">
                  <w:marLeft w:val="0"/>
                  <w:marRight w:val="0"/>
                  <w:marTop w:val="0"/>
                  <w:marBottom w:val="0"/>
                  <w:divBdr>
                    <w:top w:val="none" w:sz="0" w:space="0" w:color="auto"/>
                    <w:left w:val="none" w:sz="0" w:space="0" w:color="auto"/>
                    <w:bottom w:val="none" w:sz="0" w:space="0" w:color="auto"/>
                    <w:right w:val="none" w:sz="0" w:space="0" w:color="auto"/>
                  </w:divBdr>
                  <w:divsChild>
                    <w:div w:id="1006982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042259">
          <w:marLeft w:val="0"/>
          <w:marRight w:val="0"/>
          <w:marTop w:val="0"/>
          <w:marBottom w:val="0"/>
          <w:divBdr>
            <w:top w:val="none" w:sz="0" w:space="0" w:color="auto"/>
            <w:left w:val="none" w:sz="0" w:space="0" w:color="auto"/>
            <w:bottom w:val="none" w:sz="0" w:space="0" w:color="auto"/>
            <w:right w:val="none" w:sz="0" w:space="0" w:color="auto"/>
          </w:divBdr>
        </w:div>
        <w:div w:id="2001274313">
          <w:marLeft w:val="0"/>
          <w:marRight w:val="0"/>
          <w:marTop w:val="0"/>
          <w:marBottom w:val="0"/>
          <w:divBdr>
            <w:top w:val="none" w:sz="0" w:space="0" w:color="auto"/>
            <w:left w:val="none" w:sz="0" w:space="0" w:color="auto"/>
            <w:bottom w:val="none" w:sz="0" w:space="0" w:color="auto"/>
            <w:right w:val="none" w:sz="0" w:space="0" w:color="auto"/>
          </w:divBdr>
          <w:divsChild>
            <w:div w:id="1817409447">
              <w:marLeft w:val="-75"/>
              <w:marRight w:val="0"/>
              <w:marTop w:val="30"/>
              <w:marBottom w:val="30"/>
              <w:divBdr>
                <w:top w:val="none" w:sz="0" w:space="0" w:color="auto"/>
                <w:left w:val="none" w:sz="0" w:space="0" w:color="auto"/>
                <w:bottom w:val="none" w:sz="0" w:space="0" w:color="auto"/>
                <w:right w:val="none" w:sz="0" w:space="0" w:color="auto"/>
              </w:divBdr>
              <w:divsChild>
                <w:div w:id="617494370">
                  <w:marLeft w:val="0"/>
                  <w:marRight w:val="0"/>
                  <w:marTop w:val="0"/>
                  <w:marBottom w:val="0"/>
                  <w:divBdr>
                    <w:top w:val="none" w:sz="0" w:space="0" w:color="auto"/>
                    <w:left w:val="none" w:sz="0" w:space="0" w:color="auto"/>
                    <w:bottom w:val="none" w:sz="0" w:space="0" w:color="auto"/>
                    <w:right w:val="none" w:sz="0" w:space="0" w:color="auto"/>
                  </w:divBdr>
                  <w:divsChild>
                    <w:div w:id="1225602386">
                      <w:marLeft w:val="0"/>
                      <w:marRight w:val="0"/>
                      <w:marTop w:val="0"/>
                      <w:marBottom w:val="0"/>
                      <w:divBdr>
                        <w:top w:val="none" w:sz="0" w:space="0" w:color="auto"/>
                        <w:left w:val="none" w:sz="0" w:space="0" w:color="auto"/>
                        <w:bottom w:val="none" w:sz="0" w:space="0" w:color="auto"/>
                        <w:right w:val="none" w:sz="0" w:space="0" w:color="auto"/>
                      </w:divBdr>
                    </w:div>
                  </w:divsChild>
                </w:div>
                <w:div w:id="1223642841">
                  <w:marLeft w:val="0"/>
                  <w:marRight w:val="0"/>
                  <w:marTop w:val="0"/>
                  <w:marBottom w:val="0"/>
                  <w:divBdr>
                    <w:top w:val="none" w:sz="0" w:space="0" w:color="auto"/>
                    <w:left w:val="none" w:sz="0" w:space="0" w:color="auto"/>
                    <w:bottom w:val="none" w:sz="0" w:space="0" w:color="auto"/>
                    <w:right w:val="none" w:sz="0" w:space="0" w:color="auto"/>
                  </w:divBdr>
                  <w:divsChild>
                    <w:div w:id="1416055531">
                      <w:marLeft w:val="0"/>
                      <w:marRight w:val="0"/>
                      <w:marTop w:val="0"/>
                      <w:marBottom w:val="0"/>
                      <w:divBdr>
                        <w:top w:val="none" w:sz="0" w:space="0" w:color="auto"/>
                        <w:left w:val="none" w:sz="0" w:space="0" w:color="auto"/>
                        <w:bottom w:val="none" w:sz="0" w:space="0" w:color="auto"/>
                        <w:right w:val="none" w:sz="0" w:space="0" w:color="auto"/>
                      </w:divBdr>
                    </w:div>
                  </w:divsChild>
                </w:div>
                <w:div w:id="1679965385">
                  <w:marLeft w:val="0"/>
                  <w:marRight w:val="0"/>
                  <w:marTop w:val="0"/>
                  <w:marBottom w:val="0"/>
                  <w:divBdr>
                    <w:top w:val="none" w:sz="0" w:space="0" w:color="auto"/>
                    <w:left w:val="none" w:sz="0" w:space="0" w:color="auto"/>
                    <w:bottom w:val="none" w:sz="0" w:space="0" w:color="auto"/>
                    <w:right w:val="none" w:sz="0" w:space="0" w:color="auto"/>
                  </w:divBdr>
                  <w:divsChild>
                    <w:div w:id="157310992">
                      <w:marLeft w:val="0"/>
                      <w:marRight w:val="0"/>
                      <w:marTop w:val="0"/>
                      <w:marBottom w:val="0"/>
                      <w:divBdr>
                        <w:top w:val="none" w:sz="0" w:space="0" w:color="auto"/>
                        <w:left w:val="none" w:sz="0" w:space="0" w:color="auto"/>
                        <w:bottom w:val="none" w:sz="0" w:space="0" w:color="auto"/>
                        <w:right w:val="none" w:sz="0" w:space="0" w:color="auto"/>
                      </w:divBdr>
                    </w:div>
                  </w:divsChild>
                </w:div>
                <w:div w:id="544030853">
                  <w:marLeft w:val="0"/>
                  <w:marRight w:val="0"/>
                  <w:marTop w:val="0"/>
                  <w:marBottom w:val="0"/>
                  <w:divBdr>
                    <w:top w:val="none" w:sz="0" w:space="0" w:color="auto"/>
                    <w:left w:val="none" w:sz="0" w:space="0" w:color="auto"/>
                    <w:bottom w:val="none" w:sz="0" w:space="0" w:color="auto"/>
                    <w:right w:val="none" w:sz="0" w:space="0" w:color="auto"/>
                  </w:divBdr>
                  <w:divsChild>
                    <w:div w:id="2122528619">
                      <w:marLeft w:val="0"/>
                      <w:marRight w:val="0"/>
                      <w:marTop w:val="0"/>
                      <w:marBottom w:val="0"/>
                      <w:divBdr>
                        <w:top w:val="none" w:sz="0" w:space="0" w:color="auto"/>
                        <w:left w:val="none" w:sz="0" w:space="0" w:color="auto"/>
                        <w:bottom w:val="none" w:sz="0" w:space="0" w:color="auto"/>
                        <w:right w:val="none" w:sz="0" w:space="0" w:color="auto"/>
                      </w:divBdr>
                    </w:div>
                  </w:divsChild>
                </w:div>
                <w:div w:id="1792044909">
                  <w:marLeft w:val="0"/>
                  <w:marRight w:val="0"/>
                  <w:marTop w:val="0"/>
                  <w:marBottom w:val="0"/>
                  <w:divBdr>
                    <w:top w:val="none" w:sz="0" w:space="0" w:color="auto"/>
                    <w:left w:val="none" w:sz="0" w:space="0" w:color="auto"/>
                    <w:bottom w:val="none" w:sz="0" w:space="0" w:color="auto"/>
                    <w:right w:val="none" w:sz="0" w:space="0" w:color="auto"/>
                  </w:divBdr>
                  <w:divsChild>
                    <w:div w:id="1521042042">
                      <w:marLeft w:val="0"/>
                      <w:marRight w:val="0"/>
                      <w:marTop w:val="0"/>
                      <w:marBottom w:val="0"/>
                      <w:divBdr>
                        <w:top w:val="none" w:sz="0" w:space="0" w:color="auto"/>
                        <w:left w:val="none" w:sz="0" w:space="0" w:color="auto"/>
                        <w:bottom w:val="none" w:sz="0" w:space="0" w:color="auto"/>
                        <w:right w:val="none" w:sz="0" w:space="0" w:color="auto"/>
                      </w:divBdr>
                    </w:div>
                  </w:divsChild>
                </w:div>
                <w:div w:id="947663873">
                  <w:marLeft w:val="0"/>
                  <w:marRight w:val="0"/>
                  <w:marTop w:val="0"/>
                  <w:marBottom w:val="0"/>
                  <w:divBdr>
                    <w:top w:val="none" w:sz="0" w:space="0" w:color="auto"/>
                    <w:left w:val="none" w:sz="0" w:space="0" w:color="auto"/>
                    <w:bottom w:val="none" w:sz="0" w:space="0" w:color="auto"/>
                    <w:right w:val="none" w:sz="0" w:space="0" w:color="auto"/>
                  </w:divBdr>
                  <w:divsChild>
                    <w:div w:id="1596135110">
                      <w:marLeft w:val="0"/>
                      <w:marRight w:val="0"/>
                      <w:marTop w:val="0"/>
                      <w:marBottom w:val="0"/>
                      <w:divBdr>
                        <w:top w:val="none" w:sz="0" w:space="0" w:color="auto"/>
                        <w:left w:val="none" w:sz="0" w:space="0" w:color="auto"/>
                        <w:bottom w:val="none" w:sz="0" w:space="0" w:color="auto"/>
                        <w:right w:val="none" w:sz="0" w:space="0" w:color="auto"/>
                      </w:divBdr>
                    </w:div>
                  </w:divsChild>
                </w:div>
                <w:div w:id="9767863">
                  <w:marLeft w:val="0"/>
                  <w:marRight w:val="0"/>
                  <w:marTop w:val="0"/>
                  <w:marBottom w:val="0"/>
                  <w:divBdr>
                    <w:top w:val="none" w:sz="0" w:space="0" w:color="auto"/>
                    <w:left w:val="none" w:sz="0" w:space="0" w:color="auto"/>
                    <w:bottom w:val="none" w:sz="0" w:space="0" w:color="auto"/>
                    <w:right w:val="none" w:sz="0" w:space="0" w:color="auto"/>
                  </w:divBdr>
                  <w:divsChild>
                    <w:div w:id="448474152">
                      <w:marLeft w:val="0"/>
                      <w:marRight w:val="0"/>
                      <w:marTop w:val="0"/>
                      <w:marBottom w:val="0"/>
                      <w:divBdr>
                        <w:top w:val="none" w:sz="0" w:space="0" w:color="auto"/>
                        <w:left w:val="none" w:sz="0" w:space="0" w:color="auto"/>
                        <w:bottom w:val="none" w:sz="0" w:space="0" w:color="auto"/>
                        <w:right w:val="none" w:sz="0" w:space="0" w:color="auto"/>
                      </w:divBdr>
                    </w:div>
                  </w:divsChild>
                </w:div>
                <w:div w:id="1373532412">
                  <w:marLeft w:val="0"/>
                  <w:marRight w:val="0"/>
                  <w:marTop w:val="0"/>
                  <w:marBottom w:val="0"/>
                  <w:divBdr>
                    <w:top w:val="none" w:sz="0" w:space="0" w:color="auto"/>
                    <w:left w:val="none" w:sz="0" w:space="0" w:color="auto"/>
                    <w:bottom w:val="none" w:sz="0" w:space="0" w:color="auto"/>
                    <w:right w:val="none" w:sz="0" w:space="0" w:color="auto"/>
                  </w:divBdr>
                  <w:divsChild>
                    <w:div w:id="1874033253">
                      <w:marLeft w:val="0"/>
                      <w:marRight w:val="0"/>
                      <w:marTop w:val="0"/>
                      <w:marBottom w:val="0"/>
                      <w:divBdr>
                        <w:top w:val="none" w:sz="0" w:space="0" w:color="auto"/>
                        <w:left w:val="none" w:sz="0" w:space="0" w:color="auto"/>
                        <w:bottom w:val="none" w:sz="0" w:space="0" w:color="auto"/>
                        <w:right w:val="none" w:sz="0" w:space="0" w:color="auto"/>
                      </w:divBdr>
                    </w:div>
                    <w:div w:id="519394141">
                      <w:marLeft w:val="0"/>
                      <w:marRight w:val="0"/>
                      <w:marTop w:val="0"/>
                      <w:marBottom w:val="0"/>
                      <w:divBdr>
                        <w:top w:val="none" w:sz="0" w:space="0" w:color="auto"/>
                        <w:left w:val="none" w:sz="0" w:space="0" w:color="auto"/>
                        <w:bottom w:val="none" w:sz="0" w:space="0" w:color="auto"/>
                        <w:right w:val="none" w:sz="0" w:space="0" w:color="auto"/>
                      </w:divBdr>
                    </w:div>
                    <w:div w:id="1243291495">
                      <w:marLeft w:val="0"/>
                      <w:marRight w:val="0"/>
                      <w:marTop w:val="0"/>
                      <w:marBottom w:val="0"/>
                      <w:divBdr>
                        <w:top w:val="none" w:sz="0" w:space="0" w:color="auto"/>
                        <w:left w:val="none" w:sz="0" w:space="0" w:color="auto"/>
                        <w:bottom w:val="none" w:sz="0" w:space="0" w:color="auto"/>
                        <w:right w:val="none" w:sz="0" w:space="0" w:color="auto"/>
                      </w:divBdr>
                    </w:div>
                  </w:divsChild>
                </w:div>
                <w:div w:id="767044763">
                  <w:marLeft w:val="0"/>
                  <w:marRight w:val="0"/>
                  <w:marTop w:val="0"/>
                  <w:marBottom w:val="0"/>
                  <w:divBdr>
                    <w:top w:val="none" w:sz="0" w:space="0" w:color="auto"/>
                    <w:left w:val="none" w:sz="0" w:space="0" w:color="auto"/>
                    <w:bottom w:val="none" w:sz="0" w:space="0" w:color="auto"/>
                    <w:right w:val="none" w:sz="0" w:space="0" w:color="auto"/>
                  </w:divBdr>
                  <w:divsChild>
                    <w:div w:id="492382105">
                      <w:marLeft w:val="0"/>
                      <w:marRight w:val="0"/>
                      <w:marTop w:val="0"/>
                      <w:marBottom w:val="0"/>
                      <w:divBdr>
                        <w:top w:val="none" w:sz="0" w:space="0" w:color="auto"/>
                        <w:left w:val="none" w:sz="0" w:space="0" w:color="auto"/>
                        <w:bottom w:val="none" w:sz="0" w:space="0" w:color="auto"/>
                        <w:right w:val="none" w:sz="0" w:space="0" w:color="auto"/>
                      </w:divBdr>
                    </w:div>
                  </w:divsChild>
                </w:div>
                <w:div w:id="1200782004">
                  <w:marLeft w:val="0"/>
                  <w:marRight w:val="0"/>
                  <w:marTop w:val="0"/>
                  <w:marBottom w:val="0"/>
                  <w:divBdr>
                    <w:top w:val="none" w:sz="0" w:space="0" w:color="auto"/>
                    <w:left w:val="none" w:sz="0" w:space="0" w:color="auto"/>
                    <w:bottom w:val="none" w:sz="0" w:space="0" w:color="auto"/>
                    <w:right w:val="none" w:sz="0" w:space="0" w:color="auto"/>
                  </w:divBdr>
                  <w:divsChild>
                    <w:div w:id="1492477771">
                      <w:marLeft w:val="0"/>
                      <w:marRight w:val="0"/>
                      <w:marTop w:val="0"/>
                      <w:marBottom w:val="0"/>
                      <w:divBdr>
                        <w:top w:val="none" w:sz="0" w:space="0" w:color="auto"/>
                        <w:left w:val="none" w:sz="0" w:space="0" w:color="auto"/>
                        <w:bottom w:val="none" w:sz="0" w:space="0" w:color="auto"/>
                        <w:right w:val="none" w:sz="0" w:space="0" w:color="auto"/>
                      </w:divBdr>
                    </w:div>
                  </w:divsChild>
                </w:div>
                <w:div w:id="1043869029">
                  <w:marLeft w:val="0"/>
                  <w:marRight w:val="0"/>
                  <w:marTop w:val="0"/>
                  <w:marBottom w:val="0"/>
                  <w:divBdr>
                    <w:top w:val="none" w:sz="0" w:space="0" w:color="auto"/>
                    <w:left w:val="none" w:sz="0" w:space="0" w:color="auto"/>
                    <w:bottom w:val="none" w:sz="0" w:space="0" w:color="auto"/>
                    <w:right w:val="none" w:sz="0" w:space="0" w:color="auto"/>
                  </w:divBdr>
                  <w:divsChild>
                    <w:div w:id="6758964">
                      <w:marLeft w:val="0"/>
                      <w:marRight w:val="0"/>
                      <w:marTop w:val="0"/>
                      <w:marBottom w:val="0"/>
                      <w:divBdr>
                        <w:top w:val="none" w:sz="0" w:space="0" w:color="auto"/>
                        <w:left w:val="none" w:sz="0" w:space="0" w:color="auto"/>
                        <w:bottom w:val="none" w:sz="0" w:space="0" w:color="auto"/>
                        <w:right w:val="none" w:sz="0" w:space="0" w:color="auto"/>
                      </w:divBdr>
                    </w:div>
                  </w:divsChild>
                </w:div>
                <w:div w:id="1333416267">
                  <w:marLeft w:val="0"/>
                  <w:marRight w:val="0"/>
                  <w:marTop w:val="0"/>
                  <w:marBottom w:val="0"/>
                  <w:divBdr>
                    <w:top w:val="none" w:sz="0" w:space="0" w:color="auto"/>
                    <w:left w:val="none" w:sz="0" w:space="0" w:color="auto"/>
                    <w:bottom w:val="none" w:sz="0" w:space="0" w:color="auto"/>
                    <w:right w:val="none" w:sz="0" w:space="0" w:color="auto"/>
                  </w:divBdr>
                  <w:divsChild>
                    <w:div w:id="483469370">
                      <w:marLeft w:val="0"/>
                      <w:marRight w:val="0"/>
                      <w:marTop w:val="0"/>
                      <w:marBottom w:val="0"/>
                      <w:divBdr>
                        <w:top w:val="none" w:sz="0" w:space="0" w:color="auto"/>
                        <w:left w:val="none" w:sz="0" w:space="0" w:color="auto"/>
                        <w:bottom w:val="none" w:sz="0" w:space="0" w:color="auto"/>
                        <w:right w:val="none" w:sz="0" w:space="0" w:color="auto"/>
                      </w:divBdr>
                    </w:div>
                  </w:divsChild>
                </w:div>
                <w:div w:id="291787169">
                  <w:marLeft w:val="0"/>
                  <w:marRight w:val="0"/>
                  <w:marTop w:val="0"/>
                  <w:marBottom w:val="0"/>
                  <w:divBdr>
                    <w:top w:val="none" w:sz="0" w:space="0" w:color="auto"/>
                    <w:left w:val="none" w:sz="0" w:space="0" w:color="auto"/>
                    <w:bottom w:val="none" w:sz="0" w:space="0" w:color="auto"/>
                    <w:right w:val="none" w:sz="0" w:space="0" w:color="auto"/>
                  </w:divBdr>
                  <w:divsChild>
                    <w:div w:id="1030912065">
                      <w:marLeft w:val="0"/>
                      <w:marRight w:val="0"/>
                      <w:marTop w:val="0"/>
                      <w:marBottom w:val="0"/>
                      <w:divBdr>
                        <w:top w:val="none" w:sz="0" w:space="0" w:color="auto"/>
                        <w:left w:val="none" w:sz="0" w:space="0" w:color="auto"/>
                        <w:bottom w:val="none" w:sz="0" w:space="0" w:color="auto"/>
                        <w:right w:val="none" w:sz="0" w:space="0" w:color="auto"/>
                      </w:divBdr>
                    </w:div>
                  </w:divsChild>
                </w:div>
                <w:div w:id="1990481477">
                  <w:marLeft w:val="0"/>
                  <w:marRight w:val="0"/>
                  <w:marTop w:val="0"/>
                  <w:marBottom w:val="0"/>
                  <w:divBdr>
                    <w:top w:val="none" w:sz="0" w:space="0" w:color="auto"/>
                    <w:left w:val="none" w:sz="0" w:space="0" w:color="auto"/>
                    <w:bottom w:val="none" w:sz="0" w:space="0" w:color="auto"/>
                    <w:right w:val="none" w:sz="0" w:space="0" w:color="auto"/>
                  </w:divBdr>
                  <w:divsChild>
                    <w:div w:id="521550788">
                      <w:marLeft w:val="0"/>
                      <w:marRight w:val="0"/>
                      <w:marTop w:val="0"/>
                      <w:marBottom w:val="0"/>
                      <w:divBdr>
                        <w:top w:val="none" w:sz="0" w:space="0" w:color="auto"/>
                        <w:left w:val="none" w:sz="0" w:space="0" w:color="auto"/>
                        <w:bottom w:val="none" w:sz="0" w:space="0" w:color="auto"/>
                        <w:right w:val="none" w:sz="0" w:space="0" w:color="auto"/>
                      </w:divBdr>
                    </w:div>
                  </w:divsChild>
                </w:div>
                <w:div w:id="1982803043">
                  <w:marLeft w:val="0"/>
                  <w:marRight w:val="0"/>
                  <w:marTop w:val="0"/>
                  <w:marBottom w:val="0"/>
                  <w:divBdr>
                    <w:top w:val="none" w:sz="0" w:space="0" w:color="auto"/>
                    <w:left w:val="none" w:sz="0" w:space="0" w:color="auto"/>
                    <w:bottom w:val="none" w:sz="0" w:space="0" w:color="auto"/>
                    <w:right w:val="none" w:sz="0" w:space="0" w:color="auto"/>
                  </w:divBdr>
                  <w:divsChild>
                    <w:div w:id="606935787">
                      <w:marLeft w:val="0"/>
                      <w:marRight w:val="0"/>
                      <w:marTop w:val="0"/>
                      <w:marBottom w:val="0"/>
                      <w:divBdr>
                        <w:top w:val="none" w:sz="0" w:space="0" w:color="auto"/>
                        <w:left w:val="none" w:sz="0" w:space="0" w:color="auto"/>
                        <w:bottom w:val="none" w:sz="0" w:space="0" w:color="auto"/>
                        <w:right w:val="none" w:sz="0" w:space="0" w:color="auto"/>
                      </w:divBdr>
                    </w:div>
                    <w:div w:id="1104500347">
                      <w:marLeft w:val="0"/>
                      <w:marRight w:val="0"/>
                      <w:marTop w:val="0"/>
                      <w:marBottom w:val="0"/>
                      <w:divBdr>
                        <w:top w:val="none" w:sz="0" w:space="0" w:color="auto"/>
                        <w:left w:val="none" w:sz="0" w:space="0" w:color="auto"/>
                        <w:bottom w:val="none" w:sz="0" w:space="0" w:color="auto"/>
                        <w:right w:val="none" w:sz="0" w:space="0" w:color="auto"/>
                      </w:divBdr>
                    </w:div>
                    <w:div w:id="1461459119">
                      <w:marLeft w:val="0"/>
                      <w:marRight w:val="0"/>
                      <w:marTop w:val="0"/>
                      <w:marBottom w:val="0"/>
                      <w:divBdr>
                        <w:top w:val="none" w:sz="0" w:space="0" w:color="auto"/>
                        <w:left w:val="none" w:sz="0" w:space="0" w:color="auto"/>
                        <w:bottom w:val="none" w:sz="0" w:space="0" w:color="auto"/>
                        <w:right w:val="none" w:sz="0" w:space="0" w:color="auto"/>
                      </w:divBdr>
                    </w:div>
                  </w:divsChild>
                </w:div>
                <w:div w:id="1676615460">
                  <w:marLeft w:val="0"/>
                  <w:marRight w:val="0"/>
                  <w:marTop w:val="0"/>
                  <w:marBottom w:val="0"/>
                  <w:divBdr>
                    <w:top w:val="none" w:sz="0" w:space="0" w:color="auto"/>
                    <w:left w:val="none" w:sz="0" w:space="0" w:color="auto"/>
                    <w:bottom w:val="none" w:sz="0" w:space="0" w:color="auto"/>
                    <w:right w:val="none" w:sz="0" w:space="0" w:color="auto"/>
                  </w:divBdr>
                  <w:divsChild>
                    <w:div w:id="1761094968">
                      <w:marLeft w:val="0"/>
                      <w:marRight w:val="0"/>
                      <w:marTop w:val="0"/>
                      <w:marBottom w:val="0"/>
                      <w:divBdr>
                        <w:top w:val="none" w:sz="0" w:space="0" w:color="auto"/>
                        <w:left w:val="none" w:sz="0" w:space="0" w:color="auto"/>
                        <w:bottom w:val="none" w:sz="0" w:space="0" w:color="auto"/>
                        <w:right w:val="none" w:sz="0" w:space="0" w:color="auto"/>
                      </w:divBdr>
                    </w:div>
                  </w:divsChild>
                </w:div>
                <w:div w:id="1314916914">
                  <w:marLeft w:val="0"/>
                  <w:marRight w:val="0"/>
                  <w:marTop w:val="0"/>
                  <w:marBottom w:val="0"/>
                  <w:divBdr>
                    <w:top w:val="none" w:sz="0" w:space="0" w:color="auto"/>
                    <w:left w:val="none" w:sz="0" w:space="0" w:color="auto"/>
                    <w:bottom w:val="none" w:sz="0" w:space="0" w:color="auto"/>
                    <w:right w:val="none" w:sz="0" w:space="0" w:color="auto"/>
                  </w:divBdr>
                  <w:divsChild>
                    <w:div w:id="1165632363">
                      <w:marLeft w:val="0"/>
                      <w:marRight w:val="0"/>
                      <w:marTop w:val="0"/>
                      <w:marBottom w:val="0"/>
                      <w:divBdr>
                        <w:top w:val="none" w:sz="0" w:space="0" w:color="auto"/>
                        <w:left w:val="none" w:sz="0" w:space="0" w:color="auto"/>
                        <w:bottom w:val="none" w:sz="0" w:space="0" w:color="auto"/>
                        <w:right w:val="none" w:sz="0" w:space="0" w:color="auto"/>
                      </w:divBdr>
                    </w:div>
                  </w:divsChild>
                </w:div>
                <w:div w:id="1162351151">
                  <w:marLeft w:val="0"/>
                  <w:marRight w:val="0"/>
                  <w:marTop w:val="0"/>
                  <w:marBottom w:val="0"/>
                  <w:divBdr>
                    <w:top w:val="none" w:sz="0" w:space="0" w:color="auto"/>
                    <w:left w:val="none" w:sz="0" w:space="0" w:color="auto"/>
                    <w:bottom w:val="none" w:sz="0" w:space="0" w:color="auto"/>
                    <w:right w:val="none" w:sz="0" w:space="0" w:color="auto"/>
                  </w:divBdr>
                  <w:divsChild>
                    <w:div w:id="554700199">
                      <w:marLeft w:val="0"/>
                      <w:marRight w:val="0"/>
                      <w:marTop w:val="0"/>
                      <w:marBottom w:val="0"/>
                      <w:divBdr>
                        <w:top w:val="none" w:sz="0" w:space="0" w:color="auto"/>
                        <w:left w:val="none" w:sz="0" w:space="0" w:color="auto"/>
                        <w:bottom w:val="none" w:sz="0" w:space="0" w:color="auto"/>
                        <w:right w:val="none" w:sz="0" w:space="0" w:color="auto"/>
                      </w:divBdr>
                    </w:div>
                  </w:divsChild>
                </w:div>
                <w:div w:id="587158835">
                  <w:marLeft w:val="0"/>
                  <w:marRight w:val="0"/>
                  <w:marTop w:val="0"/>
                  <w:marBottom w:val="0"/>
                  <w:divBdr>
                    <w:top w:val="none" w:sz="0" w:space="0" w:color="auto"/>
                    <w:left w:val="none" w:sz="0" w:space="0" w:color="auto"/>
                    <w:bottom w:val="none" w:sz="0" w:space="0" w:color="auto"/>
                    <w:right w:val="none" w:sz="0" w:space="0" w:color="auto"/>
                  </w:divBdr>
                  <w:divsChild>
                    <w:div w:id="399714301">
                      <w:marLeft w:val="0"/>
                      <w:marRight w:val="0"/>
                      <w:marTop w:val="0"/>
                      <w:marBottom w:val="0"/>
                      <w:divBdr>
                        <w:top w:val="none" w:sz="0" w:space="0" w:color="auto"/>
                        <w:left w:val="none" w:sz="0" w:space="0" w:color="auto"/>
                        <w:bottom w:val="none" w:sz="0" w:space="0" w:color="auto"/>
                        <w:right w:val="none" w:sz="0" w:space="0" w:color="auto"/>
                      </w:divBdr>
                    </w:div>
                  </w:divsChild>
                </w:div>
                <w:div w:id="1750347327">
                  <w:marLeft w:val="0"/>
                  <w:marRight w:val="0"/>
                  <w:marTop w:val="0"/>
                  <w:marBottom w:val="0"/>
                  <w:divBdr>
                    <w:top w:val="none" w:sz="0" w:space="0" w:color="auto"/>
                    <w:left w:val="none" w:sz="0" w:space="0" w:color="auto"/>
                    <w:bottom w:val="none" w:sz="0" w:space="0" w:color="auto"/>
                    <w:right w:val="none" w:sz="0" w:space="0" w:color="auto"/>
                  </w:divBdr>
                  <w:divsChild>
                    <w:div w:id="915675761">
                      <w:marLeft w:val="0"/>
                      <w:marRight w:val="0"/>
                      <w:marTop w:val="0"/>
                      <w:marBottom w:val="0"/>
                      <w:divBdr>
                        <w:top w:val="none" w:sz="0" w:space="0" w:color="auto"/>
                        <w:left w:val="none" w:sz="0" w:space="0" w:color="auto"/>
                        <w:bottom w:val="none" w:sz="0" w:space="0" w:color="auto"/>
                        <w:right w:val="none" w:sz="0" w:space="0" w:color="auto"/>
                      </w:divBdr>
                    </w:div>
                  </w:divsChild>
                </w:div>
                <w:div w:id="2102295620">
                  <w:marLeft w:val="0"/>
                  <w:marRight w:val="0"/>
                  <w:marTop w:val="0"/>
                  <w:marBottom w:val="0"/>
                  <w:divBdr>
                    <w:top w:val="none" w:sz="0" w:space="0" w:color="auto"/>
                    <w:left w:val="none" w:sz="0" w:space="0" w:color="auto"/>
                    <w:bottom w:val="none" w:sz="0" w:space="0" w:color="auto"/>
                    <w:right w:val="none" w:sz="0" w:space="0" w:color="auto"/>
                  </w:divBdr>
                  <w:divsChild>
                    <w:div w:id="1094015276">
                      <w:marLeft w:val="0"/>
                      <w:marRight w:val="0"/>
                      <w:marTop w:val="0"/>
                      <w:marBottom w:val="0"/>
                      <w:divBdr>
                        <w:top w:val="none" w:sz="0" w:space="0" w:color="auto"/>
                        <w:left w:val="none" w:sz="0" w:space="0" w:color="auto"/>
                        <w:bottom w:val="none" w:sz="0" w:space="0" w:color="auto"/>
                        <w:right w:val="none" w:sz="0" w:space="0" w:color="auto"/>
                      </w:divBdr>
                    </w:div>
                  </w:divsChild>
                </w:div>
                <w:div w:id="121774926">
                  <w:marLeft w:val="0"/>
                  <w:marRight w:val="0"/>
                  <w:marTop w:val="0"/>
                  <w:marBottom w:val="0"/>
                  <w:divBdr>
                    <w:top w:val="none" w:sz="0" w:space="0" w:color="auto"/>
                    <w:left w:val="none" w:sz="0" w:space="0" w:color="auto"/>
                    <w:bottom w:val="none" w:sz="0" w:space="0" w:color="auto"/>
                    <w:right w:val="none" w:sz="0" w:space="0" w:color="auto"/>
                  </w:divBdr>
                  <w:divsChild>
                    <w:div w:id="2075858472">
                      <w:marLeft w:val="0"/>
                      <w:marRight w:val="0"/>
                      <w:marTop w:val="0"/>
                      <w:marBottom w:val="0"/>
                      <w:divBdr>
                        <w:top w:val="none" w:sz="0" w:space="0" w:color="auto"/>
                        <w:left w:val="none" w:sz="0" w:space="0" w:color="auto"/>
                        <w:bottom w:val="none" w:sz="0" w:space="0" w:color="auto"/>
                        <w:right w:val="none" w:sz="0" w:space="0" w:color="auto"/>
                      </w:divBdr>
                    </w:div>
                    <w:div w:id="420873788">
                      <w:marLeft w:val="0"/>
                      <w:marRight w:val="0"/>
                      <w:marTop w:val="0"/>
                      <w:marBottom w:val="0"/>
                      <w:divBdr>
                        <w:top w:val="none" w:sz="0" w:space="0" w:color="auto"/>
                        <w:left w:val="none" w:sz="0" w:space="0" w:color="auto"/>
                        <w:bottom w:val="none" w:sz="0" w:space="0" w:color="auto"/>
                        <w:right w:val="none" w:sz="0" w:space="0" w:color="auto"/>
                      </w:divBdr>
                    </w:div>
                    <w:div w:id="960915804">
                      <w:marLeft w:val="0"/>
                      <w:marRight w:val="0"/>
                      <w:marTop w:val="0"/>
                      <w:marBottom w:val="0"/>
                      <w:divBdr>
                        <w:top w:val="none" w:sz="0" w:space="0" w:color="auto"/>
                        <w:left w:val="none" w:sz="0" w:space="0" w:color="auto"/>
                        <w:bottom w:val="none" w:sz="0" w:space="0" w:color="auto"/>
                        <w:right w:val="none" w:sz="0" w:space="0" w:color="auto"/>
                      </w:divBdr>
                    </w:div>
                  </w:divsChild>
                </w:div>
                <w:div w:id="1952541754">
                  <w:marLeft w:val="0"/>
                  <w:marRight w:val="0"/>
                  <w:marTop w:val="0"/>
                  <w:marBottom w:val="0"/>
                  <w:divBdr>
                    <w:top w:val="none" w:sz="0" w:space="0" w:color="auto"/>
                    <w:left w:val="none" w:sz="0" w:space="0" w:color="auto"/>
                    <w:bottom w:val="none" w:sz="0" w:space="0" w:color="auto"/>
                    <w:right w:val="none" w:sz="0" w:space="0" w:color="auto"/>
                  </w:divBdr>
                  <w:divsChild>
                    <w:div w:id="1939677726">
                      <w:marLeft w:val="0"/>
                      <w:marRight w:val="0"/>
                      <w:marTop w:val="0"/>
                      <w:marBottom w:val="0"/>
                      <w:divBdr>
                        <w:top w:val="none" w:sz="0" w:space="0" w:color="auto"/>
                        <w:left w:val="none" w:sz="0" w:space="0" w:color="auto"/>
                        <w:bottom w:val="none" w:sz="0" w:space="0" w:color="auto"/>
                        <w:right w:val="none" w:sz="0" w:space="0" w:color="auto"/>
                      </w:divBdr>
                    </w:div>
                  </w:divsChild>
                </w:div>
                <w:div w:id="57631235">
                  <w:marLeft w:val="0"/>
                  <w:marRight w:val="0"/>
                  <w:marTop w:val="0"/>
                  <w:marBottom w:val="0"/>
                  <w:divBdr>
                    <w:top w:val="none" w:sz="0" w:space="0" w:color="auto"/>
                    <w:left w:val="none" w:sz="0" w:space="0" w:color="auto"/>
                    <w:bottom w:val="none" w:sz="0" w:space="0" w:color="auto"/>
                    <w:right w:val="none" w:sz="0" w:space="0" w:color="auto"/>
                  </w:divBdr>
                  <w:divsChild>
                    <w:div w:id="224073616">
                      <w:marLeft w:val="0"/>
                      <w:marRight w:val="0"/>
                      <w:marTop w:val="0"/>
                      <w:marBottom w:val="0"/>
                      <w:divBdr>
                        <w:top w:val="none" w:sz="0" w:space="0" w:color="auto"/>
                        <w:left w:val="none" w:sz="0" w:space="0" w:color="auto"/>
                        <w:bottom w:val="none" w:sz="0" w:space="0" w:color="auto"/>
                        <w:right w:val="none" w:sz="0" w:space="0" w:color="auto"/>
                      </w:divBdr>
                    </w:div>
                  </w:divsChild>
                </w:div>
                <w:div w:id="1131627543">
                  <w:marLeft w:val="0"/>
                  <w:marRight w:val="0"/>
                  <w:marTop w:val="0"/>
                  <w:marBottom w:val="0"/>
                  <w:divBdr>
                    <w:top w:val="none" w:sz="0" w:space="0" w:color="auto"/>
                    <w:left w:val="none" w:sz="0" w:space="0" w:color="auto"/>
                    <w:bottom w:val="none" w:sz="0" w:space="0" w:color="auto"/>
                    <w:right w:val="none" w:sz="0" w:space="0" w:color="auto"/>
                  </w:divBdr>
                  <w:divsChild>
                    <w:div w:id="1020934116">
                      <w:marLeft w:val="0"/>
                      <w:marRight w:val="0"/>
                      <w:marTop w:val="0"/>
                      <w:marBottom w:val="0"/>
                      <w:divBdr>
                        <w:top w:val="none" w:sz="0" w:space="0" w:color="auto"/>
                        <w:left w:val="none" w:sz="0" w:space="0" w:color="auto"/>
                        <w:bottom w:val="none" w:sz="0" w:space="0" w:color="auto"/>
                        <w:right w:val="none" w:sz="0" w:space="0" w:color="auto"/>
                      </w:divBdr>
                    </w:div>
                  </w:divsChild>
                </w:div>
                <w:div w:id="913080249">
                  <w:marLeft w:val="0"/>
                  <w:marRight w:val="0"/>
                  <w:marTop w:val="0"/>
                  <w:marBottom w:val="0"/>
                  <w:divBdr>
                    <w:top w:val="none" w:sz="0" w:space="0" w:color="auto"/>
                    <w:left w:val="none" w:sz="0" w:space="0" w:color="auto"/>
                    <w:bottom w:val="none" w:sz="0" w:space="0" w:color="auto"/>
                    <w:right w:val="none" w:sz="0" w:space="0" w:color="auto"/>
                  </w:divBdr>
                  <w:divsChild>
                    <w:div w:id="1117455255">
                      <w:marLeft w:val="0"/>
                      <w:marRight w:val="0"/>
                      <w:marTop w:val="0"/>
                      <w:marBottom w:val="0"/>
                      <w:divBdr>
                        <w:top w:val="none" w:sz="0" w:space="0" w:color="auto"/>
                        <w:left w:val="none" w:sz="0" w:space="0" w:color="auto"/>
                        <w:bottom w:val="none" w:sz="0" w:space="0" w:color="auto"/>
                        <w:right w:val="none" w:sz="0" w:space="0" w:color="auto"/>
                      </w:divBdr>
                    </w:div>
                  </w:divsChild>
                </w:div>
                <w:div w:id="577208211">
                  <w:marLeft w:val="0"/>
                  <w:marRight w:val="0"/>
                  <w:marTop w:val="0"/>
                  <w:marBottom w:val="0"/>
                  <w:divBdr>
                    <w:top w:val="none" w:sz="0" w:space="0" w:color="auto"/>
                    <w:left w:val="none" w:sz="0" w:space="0" w:color="auto"/>
                    <w:bottom w:val="none" w:sz="0" w:space="0" w:color="auto"/>
                    <w:right w:val="none" w:sz="0" w:space="0" w:color="auto"/>
                  </w:divBdr>
                  <w:divsChild>
                    <w:div w:id="2091653516">
                      <w:marLeft w:val="0"/>
                      <w:marRight w:val="0"/>
                      <w:marTop w:val="0"/>
                      <w:marBottom w:val="0"/>
                      <w:divBdr>
                        <w:top w:val="none" w:sz="0" w:space="0" w:color="auto"/>
                        <w:left w:val="none" w:sz="0" w:space="0" w:color="auto"/>
                        <w:bottom w:val="none" w:sz="0" w:space="0" w:color="auto"/>
                        <w:right w:val="none" w:sz="0" w:space="0" w:color="auto"/>
                      </w:divBdr>
                    </w:div>
                  </w:divsChild>
                </w:div>
                <w:div w:id="767777813">
                  <w:marLeft w:val="0"/>
                  <w:marRight w:val="0"/>
                  <w:marTop w:val="0"/>
                  <w:marBottom w:val="0"/>
                  <w:divBdr>
                    <w:top w:val="none" w:sz="0" w:space="0" w:color="auto"/>
                    <w:left w:val="none" w:sz="0" w:space="0" w:color="auto"/>
                    <w:bottom w:val="none" w:sz="0" w:space="0" w:color="auto"/>
                    <w:right w:val="none" w:sz="0" w:space="0" w:color="auto"/>
                  </w:divBdr>
                  <w:divsChild>
                    <w:div w:id="1558473596">
                      <w:marLeft w:val="0"/>
                      <w:marRight w:val="0"/>
                      <w:marTop w:val="0"/>
                      <w:marBottom w:val="0"/>
                      <w:divBdr>
                        <w:top w:val="none" w:sz="0" w:space="0" w:color="auto"/>
                        <w:left w:val="none" w:sz="0" w:space="0" w:color="auto"/>
                        <w:bottom w:val="none" w:sz="0" w:space="0" w:color="auto"/>
                        <w:right w:val="none" w:sz="0" w:space="0" w:color="auto"/>
                      </w:divBdr>
                    </w:div>
                  </w:divsChild>
                </w:div>
                <w:div w:id="1624457224">
                  <w:marLeft w:val="0"/>
                  <w:marRight w:val="0"/>
                  <w:marTop w:val="0"/>
                  <w:marBottom w:val="0"/>
                  <w:divBdr>
                    <w:top w:val="none" w:sz="0" w:space="0" w:color="auto"/>
                    <w:left w:val="none" w:sz="0" w:space="0" w:color="auto"/>
                    <w:bottom w:val="none" w:sz="0" w:space="0" w:color="auto"/>
                    <w:right w:val="none" w:sz="0" w:space="0" w:color="auto"/>
                  </w:divBdr>
                  <w:divsChild>
                    <w:div w:id="943540926">
                      <w:marLeft w:val="0"/>
                      <w:marRight w:val="0"/>
                      <w:marTop w:val="0"/>
                      <w:marBottom w:val="0"/>
                      <w:divBdr>
                        <w:top w:val="none" w:sz="0" w:space="0" w:color="auto"/>
                        <w:left w:val="none" w:sz="0" w:space="0" w:color="auto"/>
                        <w:bottom w:val="none" w:sz="0" w:space="0" w:color="auto"/>
                        <w:right w:val="none" w:sz="0" w:space="0" w:color="auto"/>
                      </w:divBdr>
                    </w:div>
                    <w:div w:id="1787387992">
                      <w:marLeft w:val="0"/>
                      <w:marRight w:val="0"/>
                      <w:marTop w:val="0"/>
                      <w:marBottom w:val="0"/>
                      <w:divBdr>
                        <w:top w:val="none" w:sz="0" w:space="0" w:color="auto"/>
                        <w:left w:val="none" w:sz="0" w:space="0" w:color="auto"/>
                        <w:bottom w:val="none" w:sz="0" w:space="0" w:color="auto"/>
                        <w:right w:val="none" w:sz="0" w:space="0" w:color="auto"/>
                      </w:divBdr>
                    </w:div>
                    <w:div w:id="657417969">
                      <w:marLeft w:val="0"/>
                      <w:marRight w:val="0"/>
                      <w:marTop w:val="0"/>
                      <w:marBottom w:val="0"/>
                      <w:divBdr>
                        <w:top w:val="none" w:sz="0" w:space="0" w:color="auto"/>
                        <w:left w:val="none" w:sz="0" w:space="0" w:color="auto"/>
                        <w:bottom w:val="none" w:sz="0" w:space="0" w:color="auto"/>
                        <w:right w:val="none" w:sz="0" w:space="0" w:color="auto"/>
                      </w:divBdr>
                    </w:div>
                  </w:divsChild>
                </w:div>
                <w:div w:id="841772414">
                  <w:marLeft w:val="0"/>
                  <w:marRight w:val="0"/>
                  <w:marTop w:val="0"/>
                  <w:marBottom w:val="0"/>
                  <w:divBdr>
                    <w:top w:val="none" w:sz="0" w:space="0" w:color="auto"/>
                    <w:left w:val="none" w:sz="0" w:space="0" w:color="auto"/>
                    <w:bottom w:val="none" w:sz="0" w:space="0" w:color="auto"/>
                    <w:right w:val="none" w:sz="0" w:space="0" w:color="auto"/>
                  </w:divBdr>
                  <w:divsChild>
                    <w:div w:id="335115293">
                      <w:marLeft w:val="0"/>
                      <w:marRight w:val="0"/>
                      <w:marTop w:val="0"/>
                      <w:marBottom w:val="0"/>
                      <w:divBdr>
                        <w:top w:val="none" w:sz="0" w:space="0" w:color="auto"/>
                        <w:left w:val="none" w:sz="0" w:space="0" w:color="auto"/>
                        <w:bottom w:val="none" w:sz="0" w:space="0" w:color="auto"/>
                        <w:right w:val="none" w:sz="0" w:space="0" w:color="auto"/>
                      </w:divBdr>
                    </w:div>
                  </w:divsChild>
                </w:div>
                <w:div w:id="909653685">
                  <w:marLeft w:val="0"/>
                  <w:marRight w:val="0"/>
                  <w:marTop w:val="0"/>
                  <w:marBottom w:val="0"/>
                  <w:divBdr>
                    <w:top w:val="none" w:sz="0" w:space="0" w:color="auto"/>
                    <w:left w:val="none" w:sz="0" w:space="0" w:color="auto"/>
                    <w:bottom w:val="none" w:sz="0" w:space="0" w:color="auto"/>
                    <w:right w:val="none" w:sz="0" w:space="0" w:color="auto"/>
                  </w:divBdr>
                  <w:divsChild>
                    <w:div w:id="445538162">
                      <w:marLeft w:val="0"/>
                      <w:marRight w:val="0"/>
                      <w:marTop w:val="0"/>
                      <w:marBottom w:val="0"/>
                      <w:divBdr>
                        <w:top w:val="none" w:sz="0" w:space="0" w:color="auto"/>
                        <w:left w:val="none" w:sz="0" w:space="0" w:color="auto"/>
                        <w:bottom w:val="none" w:sz="0" w:space="0" w:color="auto"/>
                        <w:right w:val="none" w:sz="0" w:space="0" w:color="auto"/>
                      </w:divBdr>
                    </w:div>
                  </w:divsChild>
                </w:div>
                <w:div w:id="1509710406">
                  <w:marLeft w:val="0"/>
                  <w:marRight w:val="0"/>
                  <w:marTop w:val="0"/>
                  <w:marBottom w:val="0"/>
                  <w:divBdr>
                    <w:top w:val="none" w:sz="0" w:space="0" w:color="auto"/>
                    <w:left w:val="none" w:sz="0" w:space="0" w:color="auto"/>
                    <w:bottom w:val="none" w:sz="0" w:space="0" w:color="auto"/>
                    <w:right w:val="none" w:sz="0" w:space="0" w:color="auto"/>
                  </w:divBdr>
                  <w:divsChild>
                    <w:div w:id="1665088078">
                      <w:marLeft w:val="0"/>
                      <w:marRight w:val="0"/>
                      <w:marTop w:val="0"/>
                      <w:marBottom w:val="0"/>
                      <w:divBdr>
                        <w:top w:val="none" w:sz="0" w:space="0" w:color="auto"/>
                        <w:left w:val="none" w:sz="0" w:space="0" w:color="auto"/>
                        <w:bottom w:val="none" w:sz="0" w:space="0" w:color="auto"/>
                        <w:right w:val="none" w:sz="0" w:space="0" w:color="auto"/>
                      </w:divBdr>
                    </w:div>
                  </w:divsChild>
                </w:div>
                <w:div w:id="619804808">
                  <w:marLeft w:val="0"/>
                  <w:marRight w:val="0"/>
                  <w:marTop w:val="0"/>
                  <w:marBottom w:val="0"/>
                  <w:divBdr>
                    <w:top w:val="none" w:sz="0" w:space="0" w:color="auto"/>
                    <w:left w:val="none" w:sz="0" w:space="0" w:color="auto"/>
                    <w:bottom w:val="none" w:sz="0" w:space="0" w:color="auto"/>
                    <w:right w:val="none" w:sz="0" w:space="0" w:color="auto"/>
                  </w:divBdr>
                  <w:divsChild>
                    <w:div w:id="1468161842">
                      <w:marLeft w:val="0"/>
                      <w:marRight w:val="0"/>
                      <w:marTop w:val="0"/>
                      <w:marBottom w:val="0"/>
                      <w:divBdr>
                        <w:top w:val="none" w:sz="0" w:space="0" w:color="auto"/>
                        <w:left w:val="none" w:sz="0" w:space="0" w:color="auto"/>
                        <w:bottom w:val="none" w:sz="0" w:space="0" w:color="auto"/>
                        <w:right w:val="none" w:sz="0" w:space="0" w:color="auto"/>
                      </w:divBdr>
                    </w:div>
                  </w:divsChild>
                </w:div>
                <w:div w:id="211424737">
                  <w:marLeft w:val="0"/>
                  <w:marRight w:val="0"/>
                  <w:marTop w:val="0"/>
                  <w:marBottom w:val="0"/>
                  <w:divBdr>
                    <w:top w:val="none" w:sz="0" w:space="0" w:color="auto"/>
                    <w:left w:val="none" w:sz="0" w:space="0" w:color="auto"/>
                    <w:bottom w:val="none" w:sz="0" w:space="0" w:color="auto"/>
                    <w:right w:val="none" w:sz="0" w:space="0" w:color="auto"/>
                  </w:divBdr>
                  <w:divsChild>
                    <w:div w:id="592788237">
                      <w:marLeft w:val="0"/>
                      <w:marRight w:val="0"/>
                      <w:marTop w:val="0"/>
                      <w:marBottom w:val="0"/>
                      <w:divBdr>
                        <w:top w:val="none" w:sz="0" w:space="0" w:color="auto"/>
                        <w:left w:val="none" w:sz="0" w:space="0" w:color="auto"/>
                        <w:bottom w:val="none" w:sz="0" w:space="0" w:color="auto"/>
                        <w:right w:val="none" w:sz="0" w:space="0" w:color="auto"/>
                      </w:divBdr>
                    </w:div>
                  </w:divsChild>
                </w:div>
                <w:div w:id="628173375">
                  <w:marLeft w:val="0"/>
                  <w:marRight w:val="0"/>
                  <w:marTop w:val="0"/>
                  <w:marBottom w:val="0"/>
                  <w:divBdr>
                    <w:top w:val="none" w:sz="0" w:space="0" w:color="auto"/>
                    <w:left w:val="none" w:sz="0" w:space="0" w:color="auto"/>
                    <w:bottom w:val="none" w:sz="0" w:space="0" w:color="auto"/>
                    <w:right w:val="none" w:sz="0" w:space="0" w:color="auto"/>
                  </w:divBdr>
                  <w:divsChild>
                    <w:div w:id="1630624038">
                      <w:marLeft w:val="0"/>
                      <w:marRight w:val="0"/>
                      <w:marTop w:val="0"/>
                      <w:marBottom w:val="0"/>
                      <w:divBdr>
                        <w:top w:val="none" w:sz="0" w:space="0" w:color="auto"/>
                        <w:left w:val="none" w:sz="0" w:space="0" w:color="auto"/>
                        <w:bottom w:val="none" w:sz="0" w:space="0" w:color="auto"/>
                        <w:right w:val="none" w:sz="0" w:space="0" w:color="auto"/>
                      </w:divBdr>
                    </w:div>
                  </w:divsChild>
                </w:div>
                <w:div w:id="1160343151">
                  <w:marLeft w:val="0"/>
                  <w:marRight w:val="0"/>
                  <w:marTop w:val="0"/>
                  <w:marBottom w:val="0"/>
                  <w:divBdr>
                    <w:top w:val="none" w:sz="0" w:space="0" w:color="auto"/>
                    <w:left w:val="none" w:sz="0" w:space="0" w:color="auto"/>
                    <w:bottom w:val="none" w:sz="0" w:space="0" w:color="auto"/>
                    <w:right w:val="none" w:sz="0" w:space="0" w:color="auto"/>
                  </w:divBdr>
                  <w:divsChild>
                    <w:div w:id="1084301053">
                      <w:marLeft w:val="0"/>
                      <w:marRight w:val="0"/>
                      <w:marTop w:val="0"/>
                      <w:marBottom w:val="0"/>
                      <w:divBdr>
                        <w:top w:val="none" w:sz="0" w:space="0" w:color="auto"/>
                        <w:left w:val="none" w:sz="0" w:space="0" w:color="auto"/>
                        <w:bottom w:val="none" w:sz="0" w:space="0" w:color="auto"/>
                        <w:right w:val="none" w:sz="0" w:space="0" w:color="auto"/>
                      </w:divBdr>
                    </w:div>
                    <w:div w:id="1703743915">
                      <w:marLeft w:val="0"/>
                      <w:marRight w:val="0"/>
                      <w:marTop w:val="0"/>
                      <w:marBottom w:val="0"/>
                      <w:divBdr>
                        <w:top w:val="none" w:sz="0" w:space="0" w:color="auto"/>
                        <w:left w:val="none" w:sz="0" w:space="0" w:color="auto"/>
                        <w:bottom w:val="none" w:sz="0" w:space="0" w:color="auto"/>
                        <w:right w:val="none" w:sz="0" w:space="0" w:color="auto"/>
                      </w:divBdr>
                    </w:div>
                    <w:div w:id="1492795755">
                      <w:marLeft w:val="0"/>
                      <w:marRight w:val="0"/>
                      <w:marTop w:val="0"/>
                      <w:marBottom w:val="0"/>
                      <w:divBdr>
                        <w:top w:val="none" w:sz="0" w:space="0" w:color="auto"/>
                        <w:left w:val="none" w:sz="0" w:space="0" w:color="auto"/>
                        <w:bottom w:val="none" w:sz="0" w:space="0" w:color="auto"/>
                        <w:right w:val="none" w:sz="0" w:space="0" w:color="auto"/>
                      </w:divBdr>
                    </w:div>
                  </w:divsChild>
                </w:div>
                <w:div w:id="5401661">
                  <w:marLeft w:val="0"/>
                  <w:marRight w:val="0"/>
                  <w:marTop w:val="0"/>
                  <w:marBottom w:val="0"/>
                  <w:divBdr>
                    <w:top w:val="none" w:sz="0" w:space="0" w:color="auto"/>
                    <w:left w:val="none" w:sz="0" w:space="0" w:color="auto"/>
                    <w:bottom w:val="none" w:sz="0" w:space="0" w:color="auto"/>
                    <w:right w:val="none" w:sz="0" w:space="0" w:color="auto"/>
                  </w:divBdr>
                  <w:divsChild>
                    <w:div w:id="994643081">
                      <w:marLeft w:val="0"/>
                      <w:marRight w:val="0"/>
                      <w:marTop w:val="0"/>
                      <w:marBottom w:val="0"/>
                      <w:divBdr>
                        <w:top w:val="none" w:sz="0" w:space="0" w:color="auto"/>
                        <w:left w:val="none" w:sz="0" w:space="0" w:color="auto"/>
                        <w:bottom w:val="none" w:sz="0" w:space="0" w:color="auto"/>
                        <w:right w:val="none" w:sz="0" w:space="0" w:color="auto"/>
                      </w:divBdr>
                    </w:div>
                  </w:divsChild>
                </w:div>
                <w:div w:id="2022389650">
                  <w:marLeft w:val="0"/>
                  <w:marRight w:val="0"/>
                  <w:marTop w:val="0"/>
                  <w:marBottom w:val="0"/>
                  <w:divBdr>
                    <w:top w:val="none" w:sz="0" w:space="0" w:color="auto"/>
                    <w:left w:val="none" w:sz="0" w:space="0" w:color="auto"/>
                    <w:bottom w:val="none" w:sz="0" w:space="0" w:color="auto"/>
                    <w:right w:val="none" w:sz="0" w:space="0" w:color="auto"/>
                  </w:divBdr>
                  <w:divsChild>
                    <w:div w:id="320429573">
                      <w:marLeft w:val="0"/>
                      <w:marRight w:val="0"/>
                      <w:marTop w:val="0"/>
                      <w:marBottom w:val="0"/>
                      <w:divBdr>
                        <w:top w:val="none" w:sz="0" w:space="0" w:color="auto"/>
                        <w:left w:val="none" w:sz="0" w:space="0" w:color="auto"/>
                        <w:bottom w:val="none" w:sz="0" w:space="0" w:color="auto"/>
                        <w:right w:val="none" w:sz="0" w:space="0" w:color="auto"/>
                      </w:divBdr>
                    </w:div>
                  </w:divsChild>
                </w:div>
                <w:div w:id="1254162982">
                  <w:marLeft w:val="0"/>
                  <w:marRight w:val="0"/>
                  <w:marTop w:val="0"/>
                  <w:marBottom w:val="0"/>
                  <w:divBdr>
                    <w:top w:val="none" w:sz="0" w:space="0" w:color="auto"/>
                    <w:left w:val="none" w:sz="0" w:space="0" w:color="auto"/>
                    <w:bottom w:val="none" w:sz="0" w:space="0" w:color="auto"/>
                    <w:right w:val="none" w:sz="0" w:space="0" w:color="auto"/>
                  </w:divBdr>
                  <w:divsChild>
                    <w:div w:id="2109426265">
                      <w:marLeft w:val="0"/>
                      <w:marRight w:val="0"/>
                      <w:marTop w:val="0"/>
                      <w:marBottom w:val="0"/>
                      <w:divBdr>
                        <w:top w:val="none" w:sz="0" w:space="0" w:color="auto"/>
                        <w:left w:val="none" w:sz="0" w:space="0" w:color="auto"/>
                        <w:bottom w:val="none" w:sz="0" w:space="0" w:color="auto"/>
                        <w:right w:val="none" w:sz="0" w:space="0" w:color="auto"/>
                      </w:divBdr>
                    </w:div>
                  </w:divsChild>
                </w:div>
                <w:div w:id="802845987">
                  <w:marLeft w:val="0"/>
                  <w:marRight w:val="0"/>
                  <w:marTop w:val="0"/>
                  <w:marBottom w:val="0"/>
                  <w:divBdr>
                    <w:top w:val="none" w:sz="0" w:space="0" w:color="auto"/>
                    <w:left w:val="none" w:sz="0" w:space="0" w:color="auto"/>
                    <w:bottom w:val="none" w:sz="0" w:space="0" w:color="auto"/>
                    <w:right w:val="none" w:sz="0" w:space="0" w:color="auto"/>
                  </w:divBdr>
                  <w:divsChild>
                    <w:div w:id="1755662432">
                      <w:marLeft w:val="0"/>
                      <w:marRight w:val="0"/>
                      <w:marTop w:val="0"/>
                      <w:marBottom w:val="0"/>
                      <w:divBdr>
                        <w:top w:val="none" w:sz="0" w:space="0" w:color="auto"/>
                        <w:left w:val="none" w:sz="0" w:space="0" w:color="auto"/>
                        <w:bottom w:val="none" w:sz="0" w:space="0" w:color="auto"/>
                        <w:right w:val="none" w:sz="0" w:space="0" w:color="auto"/>
                      </w:divBdr>
                    </w:div>
                  </w:divsChild>
                </w:div>
                <w:div w:id="2045906761">
                  <w:marLeft w:val="0"/>
                  <w:marRight w:val="0"/>
                  <w:marTop w:val="0"/>
                  <w:marBottom w:val="0"/>
                  <w:divBdr>
                    <w:top w:val="none" w:sz="0" w:space="0" w:color="auto"/>
                    <w:left w:val="none" w:sz="0" w:space="0" w:color="auto"/>
                    <w:bottom w:val="none" w:sz="0" w:space="0" w:color="auto"/>
                    <w:right w:val="none" w:sz="0" w:space="0" w:color="auto"/>
                  </w:divBdr>
                  <w:divsChild>
                    <w:div w:id="1991858319">
                      <w:marLeft w:val="0"/>
                      <w:marRight w:val="0"/>
                      <w:marTop w:val="0"/>
                      <w:marBottom w:val="0"/>
                      <w:divBdr>
                        <w:top w:val="none" w:sz="0" w:space="0" w:color="auto"/>
                        <w:left w:val="none" w:sz="0" w:space="0" w:color="auto"/>
                        <w:bottom w:val="none" w:sz="0" w:space="0" w:color="auto"/>
                        <w:right w:val="none" w:sz="0" w:space="0" w:color="auto"/>
                      </w:divBdr>
                    </w:div>
                  </w:divsChild>
                </w:div>
                <w:div w:id="516316011">
                  <w:marLeft w:val="0"/>
                  <w:marRight w:val="0"/>
                  <w:marTop w:val="0"/>
                  <w:marBottom w:val="0"/>
                  <w:divBdr>
                    <w:top w:val="none" w:sz="0" w:space="0" w:color="auto"/>
                    <w:left w:val="none" w:sz="0" w:space="0" w:color="auto"/>
                    <w:bottom w:val="none" w:sz="0" w:space="0" w:color="auto"/>
                    <w:right w:val="none" w:sz="0" w:space="0" w:color="auto"/>
                  </w:divBdr>
                  <w:divsChild>
                    <w:div w:id="1860583763">
                      <w:marLeft w:val="0"/>
                      <w:marRight w:val="0"/>
                      <w:marTop w:val="0"/>
                      <w:marBottom w:val="0"/>
                      <w:divBdr>
                        <w:top w:val="none" w:sz="0" w:space="0" w:color="auto"/>
                        <w:left w:val="none" w:sz="0" w:space="0" w:color="auto"/>
                        <w:bottom w:val="none" w:sz="0" w:space="0" w:color="auto"/>
                        <w:right w:val="none" w:sz="0" w:space="0" w:color="auto"/>
                      </w:divBdr>
                    </w:div>
                  </w:divsChild>
                </w:div>
                <w:div w:id="1364868550">
                  <w:marLeft w:val="0"/>
                  <w:marRight w:val="0"/>
                  <w:marTop w:val="0"/>
                  <w:marBottom w:val="0"/>
                  <w:divBdr>
                    <w:top w:val="none" w:sz="0" w:space="0" w:color="auto"/>
                    <w:left w:val="none" w:sz="0" w:space="0" w:color="auto"/>
                    <w:bottom w:val="none" w:sz="0" w:space="0" w:color="auto"/>
                    <w:right w:val="none" w:sz="0" w:space="0" w:color="auto"/>
                  </w:divBdr>
                  <w:divsChild>
                    <w:div w:id="1225142490">
                      <w:marLeft w:val="0"/>
                      <w:marRight w:val="0"/>
                      <w:marTop w:val="0"/>
                      <w:marBottom w:val="0"/>
                      <w:divBdr>
                        <w:top w:val="none" w:sz="0" w:space="0" w:color="auto"/>
                        <w:left w:val="none" w:sz="0" w:space="0" w:color="auto"/>
                        <w:bottom w:val="none" w:sz="0" w:space="0" w:color="auto"/>
                        <w:right w:val="none" w:sz="0" w:space="0" w:color="auto"/>
                      </w:divBdr>
                    </w:div>
                    <w:div w:id="1079862682">
                      <w:marLeft w:val="0"/>
                      <w:marRight w:val="0"/>
                      <w:marTop w:val="0"/>
                      <w:marBottom w:val="0"/>
                      <w:divBdr>
                        <w:top w:val="none" w:sz="0" w:space="0" w:color="auto"/>
                        <w:left w:val="none" w:sz="0" w:space="0" w:color="auto"/>
                        <w:bottom w:val="none" w:sz="0" w:space="0" w:color="auto"/>
                        <w:right w:val="none" w:sz="0" w:space="0" w:color="auto"/>
                      </w:divBdr>
                    </w:div>
                    <w:div w:id="1662468343">
                      <w:marLeft w:val="0"/>
                      <w:marRight w:val="0"/>
                      <w:marTop w:val="0"/>
                      <w:marBottom w:val="0"/>
                      <w:divBdr>
                        <w:top w:val="none" w:sz="0" w:space="0" w:color="auto"/>
                        <w:left w:val="none" w:sz="0" w:space="0" w:color="auto"/>
                        <w:bottom w:val="none" w:sz="0" w:space="0" w:color="auto"/>
                        <w:right w:val="none" w:sz="0" w:space="0" w:color="auto"/>
                      </w:divBdr>
                    </w:div>
                  </w:divsChild>
                </w:div>
                <w:div w:id="1911696514">
                  <w:marLeft w:val="0"/>
                  <w:marRight w:val="0"/>
                  <w:marTop w:val="0"/>
                  <w:marBottom w:val="0"/>
                  <w:divBdr>
                    <w:top w:val="none" w:sz="0" w:space="0" w:color="auto"/>
                    <w:left w:val="none" w:sz="0" w:space="0" w:color="auto"/>
                    <w:bottom w:val="none" w:sz="0" w:space="0" w:color="auto"/>
                    <w:right w:val="none" w:sz="0" w:space="0" w:color="auto"/>
                  </w:divBdr>
                  <w:divsChild>
                    <w:div w:id="1569219250">
                      <w:marLeft w:val="0"/>
                      <w:marRight w:val="0"/>
                      <w:marTop w:val="0"/>
                      <w:marBottom w:val="0"/>
                      <w:divBdr>
                        <w:top w:val="none" w:sz="0" w:space="0" w:color="auto"/>
                        <w:left w:val="none" w:sz="0" w:space="0" w:color="auto"/>
                        <w:bottom w:val="none" w:sz="0" w:space="0" w:color="auto"/>
                        <w:right w:val="none" w:sz="0" w:space="0" w:color="auto"/>
                      </w:divBdr>
                    </w:div>
                  </w:divsChild>
                </w:div>
                <w:div w:id="780958304">
                  <w:marLeft w:val="0"/>
                  <w:marRight w:val="0"/>
                  <w:marTop w:val="0"/>
                  <w:marBottom w:val="0"/>
                  <w:divBdr>
                    <w:top w:val="none" w:sz="0" w:space="0" w:color="auto"/>
                    <w:left w:val="none" w:sz="0" w:space="0" w:color="auto"/>
                    <w:bottom w:val="none" w:sz="0" w:space="0" w:color="auto"/>
                    <w:right w:val="none" w:sz="0" w:space="0" w:color="auto"/>
                  </w:divBdr>
                  <w:divsChild>
                    <w:div w:id="434398576">
                      <w:marLeft w:val="0"/>
                      <w:marRight w:val="0"/>
                      <w:marTop w:val="0"/>
                      <w:marBottom w:val="0"/>
                      <w:divBdr>
                        <w:top w:val="none" w:sz="0" w:space="0" w:color="auto"/>
                        <w:left w:val="none" w:sz="0" w:space="0" w:color="auto"/>
                        <w:bottom w:val="none" w:sz="0" w:space="0" w:color="auto"/>
                        <w:right w:val="none" w:sz="0" w:space="0" w:color="auto"/>
                      </w:divBdr>
                    </w:div>
                  </w:divsChild>
                </w:div>
                <w:div w:id="1662735339">
                  <w:marLeft w:val="0"/>
                  <w:marRight w:val="0"/>
                  <w:marTop w:val="0"/>
                  <w:marBottom w:val="0"/>
                  <w:divBdr>
                    <w:top w:val="none" w:sz="0" w:space="0" w:color="auto"/>
                    <w:left w:val="none" w:sz="0" w:space="0" w:color="auto"/>
                    <w:bottom w:val="none" w:sz="0" w:space="0" w:color="auto"/>
                    <w:right w:val="none" w:sz="0" w:space="0" w:color="auto"/>
                  </w:divBdr>
                  <w:divsChild>
                    <w:div w:id="1418945142">
                      <w:marLeft w:val="0"/>
                      <w:marRight w:val="0"/>
                      <w:marTop w:val="0"/>
                      <w:marBottom w:val="0"/>
                      <w:divBdr>
                        <w:top w:val="none" w:sz="0" w:space="0" w:color="auto"/>
                        <w:left w:val="none" w:sz="0" w:space="0" w:color="auto"/>
                        <w:bottom w:val="none" w:sz="0" w:space="0" w:color="auto"/>
                        <w:right w:val="none" w:sz="0" w:space="0" w:color="auto"/>
                      </w:divBdr>
                    </w:div>
                  </w:divsChild>
                </w:div>
                <w:div w:id="1284382538">
                  <w:marLeft w:val="0"/>
                  <w:marRight w:val="0"/>
                  <w:marTop w:val="0"/>
                  <w:marBottom w:val="0"/>
                  <w:divBdr>
                    <w:top w:val="none" w:sz="0" w:space="0" w:color="auto"/>
                    <w:left w:val="none" w:sz="0" w:space="0" w:color="auto"/>
                    <w:bottom w:val="none" w:sz="0" w:space="0" w:color="auto"/>
                    <w:right w:val="none" w:sz="0" w:space="0" w:color="auto"/>
                  </w:divBdr>
                  <w:divsChild>
                    <w:div w:id="90931054">
                      <w:marLeft w:val="0"/>
                      <w:marRight w:val="0"/>
                      <w:marTop w:val="0"/>
                      <w:marBottom w:val="0"/>
                      <w:divBdr>
                        <w:top w:val="none" w:sz="0" w:space="0" w:color="auto"/>
                        <w:left w:val="none" w:sz="0" w:space="0" w:color="auto"/>
                        <w:bottom w:val="none" w:sz="0" w:space="0" w:color="auto"/>
                        <w:right w:val="none" w:sz="0" w:space="0" w:color="auto"/>
                      </w:divBdr>
                    </w:div>
                  </w:divsChild>
                </w:div>
                <w:div w:id="1360350285">
                  <w:marLeft w:val="0"/>
                  <w:marRight w:val="0"/>
                  <w:marTop w:val="0"/>
                  <w:marBottom w:val="0"/>
                  <w:divBdr>
                    <w:top w:val="none" w:sz="0" w:space="0" w:color="auto"/>
                    <w:left w:val="none" w:sz="0" w:space="0" w:color="auto"/>
                    <w:bottom w:val="none" w:sz="0" w:space="0" w:color="auto"/>
                    <w:right w:val="none" w:sz="0" w:space="0" w:color="auto"/>
                  </w:divBdr>
                  <w:divsChild>
                    <w:div w:id="1620454535">
                      <w:marLeft w:val="0"/>
                      <w:marRight w:val="0"/>
                      <w:marTop w:val="0"/>
                      <w:marBottom w:val="0"/>
                      <w:divBdr>
                        <w:top w:val="none" w:sz="0" w:space="0" w:color="auto"/>
                        <w:left w:val="none" w:sz="0" w:space="0" w:color="auto"/>
                        <w:bottom w:val="none" w:sz="0" w:space="0" w:color="auto"/>
                        <w:right w:val="none" w:sz="0" w:space="0" w:color="auto"/>
                      </w:divBdr>
                    </w:div>
                  </w:divsChild>
                </w:div>
                <w:div w:id="1108350169">
                  <w:marLeft w:val="0"/>
                  <w:marRight w:val="0"/>
                  <w:marTop w:val="0"/>
                  <w:marBottom w:val="0"/>
                  <w:divBdr>
                    <w:top w:val="none" w:sz="0" w:space="0" w:color="auto"/>
                    <w:left w:val="none" w:sz="0" w:space="0" w:color="auto"/>
                    <w:bottom w:val="none" w:sz="0" w:space="0" w:color="auto"/>
                    <w:right w:val="none" w:sz="0" w:space="0" w:color="auto"/>
                  </w:divBdr>
                  <w:divsChild>
                    <w:div w:id="1182863196">
                      <w:marLeft w:val="0"/>
                      <w:marRight w:val="0"/>
                      <w:marTop w:val="0"/>
                      <w:marBottom w:val="0"/>
                      <w:divBdr>
                        <w:top w:val="none" w:sz="0" w:space="0" w:color="auto"/>
                        <w:left w:val="none" w:sz="0" w:space="0" w:color="auto"/>
                        <w:bottom w:val="none" w:sz="0" w:space="0" w:color="auto"/>
                        <w:right w:val="none" w:sz="0" w:space="0" w:color="auto"/>
                      </w:divBdr>
                    </w:div>
                  </w:divsChild>
                </w:div>
                <w:div w:id="1680236422">
                  <w:marLeft w:val="0"/>
                  <w:marRight w:val="0"/>
                  <w:marTop w:val="0"/>
                  <w:marBottom w:val="0"/>
                  <w:divBdr>
                    <w:top w:val="none" w:sz="0" w:space="0" w:color="auto"/>
                    <w:left w:val="none" w:sz="0" w:space="0" w:color="auto"/>
                    <w:bottom w:val="none" w:sz="0" w:space="0" w:color="auto"/>
                    <w:right w:val="none" w:sz="0" w:space="0" w:color="auto"/>
                  </w:divBdr>
                  <w:divsChild>
                    <w:div w:id="1675179347">
                      <w:marLeft w:val="0"/>
                      <w:marRight w:val="0"/>
                      <w:marTop w:val="0"/>
                      <w:marBottom w:val="0"/>
                      <w:divBdr>
                        <w:top w:val="none" w:sz="0" w:space="0" w:color="auto"/>
                        <w:left w:val="none" w:sz="0" w:space="0" w:color="auto"/>
                        <w:bottom w:val="none" w:sz="0" w:space="0" w:color="auto"/>
                        <w:right w:val="none" w:sz="0" w:space="0" w:color="auto"/>
                      </w:divBdr>
                    </w:div>
                    <w:div w:id="1215509151">
                      <w:marLeft w:val="0"/>
                      <w:marRight w:val="0"/>
                      <w:marTop w:val="0"/>
                      <w:marBottom w:val="0"/>
                      <w:divBdr>
                        <w:top w:val="none" w:sz="0" w:space="0" w:color="auto"/>
                        <w:left w:val="none" w:sz="0" w:space="0" w:color="auto"/>
                        <w:bottom w:val="none" w:sz="0" w:space="0" w:color="auto"/>
                        <w:right w:val="none" w:sz="0" w:space="0" w:color="auto"/>
                      </w:divBdr>
                    </w:div>
                    <w:div w:id="312761310">
                      <w:marLeft w:val="0"/>
                      <w:marRight w:val="0"/>
                      <w:marTop w:val="0"/>
                      <w:marBottom w:val="0"/>
                      <w:divBdr>
                        <w:top w:val="none" w:sz="0" w:space="0" w:color="auto"/>
                        <w:left w:val="none" w:sz="0" w:space="0" w:color="auto"/>
                        <w:bottom w:val="none" w:sz="0" w:space="0" w:color="auto"/>
                        <w:right w:val="none" w:sz="0" w:space="0" w:color="auto"/>
                      </w:divBdr>
                    </w:div>
                  </w:divsChild>
                </w:div>
                <w:div w:id="1308977115">
                  <w:marLeft w:val="0"/>
                  <w:marRight w:val="0"/>
                  <w:marTop w:val="0"/>
                  <w:marBottom w:val="0"/>
                  <w:divBdr>
                    <w:top w:val="none" w:sz="0" w:space="0" w:color="auto"/>
                    <w:left w:val="none" w:sz="0" w:space="0" w:color="auto"/>
                    <w:bottom w:val="none" w:sz="0" w:space="0" w:color="auto"/>
                    <w:right w:val="none" w:sz="0" w:space="0" w:color="auto"/>
                  </w:divBdr>
                  <w:divsChild>
                    <w:div w:id="903682595">
                      <w:marLeft w:val="0"/>
                      <w:marRight w:val="0"/>
                      <w:marTop w:val="0"/>
                      <w:marBottom w:val="0"/>
                      <w:divBdr>
                        <w:top w:val="none" w:sz="0" w:space="0" w:color="auto"/>
                        <w:left w:val="none" w:sz="0" w:space="0" w:color="auto"/>
                        <w:bottom w:val="none" w:sz="0" w:space="0" w:color="auto"/>
                        <w:right w:val="none" w:sz="0" w:space="0" w:color="auto"/>
                      </w:divBdr>
                    </w:div>
                  </w:divsChild>
                </w:div>
                <w:div w:id="2132627502">
                  <w:marLeft w:val="0"/>
                  <w:marRight w:val="0"/>
                  <w:marTop w:val="0"/>
                  <w:marBottom w:val="0"/>
                  <w:divBdr>
                    <w:top w:val="none" w:sz="0" w:space="0" w:color="auto"/>
                    <w:left w:val="none" w:sz="0" w:space="0" w:color="auto"/>
                    <w:bottom w:val="none" w:sz="0" w:space="0" w:color="auto"/>
                    <w:right w:val="none" w:sz="0" w:space="0" w:color="auto"/>
                  </w:divBdr>
                  <w:divsChild>
                    <w:div w:id="1543521184">
                      <w:marLeft w:val="0"/>
                      <w:marRight w:val="0"/>
                      <w:marTop w:val="0"/>
                      <w:marBottom w:val="0"/>
                      <w:divBdr>
                        <w:top w:val="none" w:sz="0" w:space="0" w:color="auto"/>
                        <w:left w:val="none" w:sz="0" w:space="0" w:color="auto"/>
                        <w:bottom w:val="none" w:sz="0" w:space="0" w:color="auto"/>
                        <w:right w:val="none" w:sz="0" w:space="0" w:color="auto"/>
                      </w:divBdr>
                    </w:div>
                  </w:divsChild>
                </w:div>
                <w:div w:id="966592086">
                  <w:marLeft w:val="0"/>
                  <w:marRight w:val="0"/>
                  <w:marTop w:val="0"/>
                  <w:marBottom w:val="0"/>
                  <w:divBdr>
                    <w:top w:val="none" w:sz="0" w:space="0" w:color="auto"/>
                    <w:left w:val="none" w:sz="0" w:space="0" w:color="auto"/>
                    <w:bottom w:val="none" w:sz="0" w:space="0" w:color="auto"/>
                    <w:right w:val="none" w:sz="0" w:space="0" w:color="auto"/>
                  </w:divBdr>
                  <w:divsChild>
                    <w:div w:id="117336556">
                      <w:marLeft w:val="0"/>
                      <w:marRight w:val="0"/>
                      <w:marTop w:val="0"/>
                      <w:marBottom w:val="0"/>
                      <w:divBdr>
                        <w:top w:val="none" w:sz="0" w:space="0" w:color="auto"/>
                        <w:left w:val="none" w:sz="0" w:space="0" w:color="auto"/>
                        <w:bottom w:val="none" w:sz="0" w:space="0" w:color="auto"/>
                        <w:right w:val="none" w:sz="0" w:space="0" w:color="auto"/>
                      </w:divBdr>
                    </w:div>
                  </w:divsChild>
                </w:div>
                <w:div w:id="527371741">
                  <w:marLeft w:val="0"/>
                  <w:marRight w:val="0"/>
                  <w:marTop w:val="0"/>
                  <w:marBottom w:val="0"/>
                  <w:divBdr>
                    <w:top w:val="none" w:sz="0" w:space="0" w:color="auto"/>
                    <w:left w:val="none" w:sz="0" w:space="0" w:color="auto"/>
                    <w:bottom w:val="none" w:sz="0" w:space="0" w:color="auto"/>
                    <w:right w:val="none" w:sz="0" w:space="0" w:color="auto"/>
                  </w:divBdr>
                  <w:divsChild>
                    <w:div w:id="258178281">
                      <w:marLeft w:val="0"/>
                      <w:marRight w:val="0"/>
                      <w:marTop w:val="0"/>
                      <w:marBottom w:val="0"/>
                      <w:divBdr>
                        <w:top w:val="none" w:sz="0" w:space="0" w:color="auto"/>
                        <w:left w:val="none" w:sz="0" w:space="0" w:color="auto"/>
                        <w:bottom w:val="none" w:sz="0" w:space="0" w:color="auto"/>
                        <w:right w:val="none" w:sz="0" w:space="0" w:color="auto"/>
                      </w:divBdr>
                    </w:div>
                  </w:divsChild>
                </w:div>
                <w:div w:id="748962202">
                  <w:marLeft w:val="0"/>
                  <w:marRight w:val="0"/>
                  <w:marTop w:val="0"/>
                  <w:marBottom w:val="0"/>
                  <w:divBdr>
                    <w:top w:val="none" w:sz="0" w:space="0" w:color="auto"/>
                    <w:left w:val="none" w:sz="0" w:space="0" w:color="auto"/>
                    <w:bottom w:val="none" w:sz="0" w:space="0" w:color="auto"/>
                    <w:right w:val="none" w:sz="0" w:space="0" w:color="auto"/>
                  </w:divBdr>
                  <w:divsChild>
                    <w:div w:id="1873615121">
                      <w:marLeft w:val="0"/>
                      <w:marRight w:val="0"/>
                      <w:marTop w:val="0"/>
                      <w:marBottom w:val="0"/>
                      <w:divBdr>
                        <w:top w:val="none" w:sz="0" w:space="0" w:color="auto"/>
                        <w:left w:val="none" w:sz="0" w:space="0" w:color="auto"/>
                        <w:bottom w:val="none" w:sz="0" w:space="0" w:color="auto"/>
                        <w:right w:val="none" w:sz="0" w:space="0" w:color="auto"/>
                      </w:divBdr>
                    </w:div>
                  </w:divsChild>
                </w:div>
                <w:div w:id="868562869">
                  <w:marLeft w:val="0"/>
                  <w:marRight w:val="0"/>
                  <w:marTop w:val="0"/>
                  <w:marBottom w:val="0"/>
                  <w:divBdr>
                    <w:top w:val="none" w:sz="0" w:space="0" w:color="auto"/>
                    <w:left w:val="none" w:sz="0" w:space="0" w:color="auto"/>
                    <w:bottom w:val="none" w:sz="0" w:space="0" w:color="auto"/>
                    <w:right w:val="none" w:sz="0" w:space="0" w:color="auto"/>
                  </w:divBdr>
                  <w:divsChild>
                    <w:div w:id="1468429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439938">
          <w:marLeft w:val="0"/>
          <w:marRight w:val="0"/>
          <w:marTop w:val="0"/>
          <w:marBottom w:val="0"/>
          <w:divBdr>
            <w:top w:val="none" w:sz="0" w:space="0" w:color="auto"/>
            <w:left w:val="none" w:sz="0" w:space="0" w:color="auto"/>
            <w:bottom w:val="none" w:sz="0" w:space="0" w:color="auto"/>
            <w:right w:val="none" w:sz="0" w:space="0" w:color="auto"/>
          </w:divBdr>
        </w:div>
      </w:divsChild>
    </w:div>
    <w:div w:id="1533419600">
      <w:bodyDiv w:val="1"/>
      <w:marLeft w:val="0"/>
      <w:marRight w:val="0"/>
      <w:marTop w:val="0"/>
      <w:marBottom w:val="0"/>
      <w:divBdr>
        <w:top w:val="none" w:sz="0" w:space="0" w:color="auto"/>
        <w:left w:val="none" w:sz="0" w:space="0" w:color="auto"/>
        <w:bottom w:val="none" w:sz="0" w:space="0" w:color="auto"/>
        <w:right w:val="none" w:sz="0" w:space="0" w:color="auto"/>
      </w:divBdr>
    </w:div>
    <w:div w:id="1874341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devon.gov.uk/support-schools-settings/send/areas-of-need/sensory-and-or-physical/physical-difficulties/intimate-car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33A3A01CEEB6841B07A2AFAAA92F2E1" ma:contentTypeVersion="17" ma:contentTypeDescription="Create a new document." ma:contentTypeScope="" ma:versionID="29970bfe24c778acb34dbb900c269dc6">
  <xsd:schema xmlns:xsd="http://www.w3.org/2001/XMLSchema" xmlns:xs="http://www.w3.org/2001/XMLSchema" xmlns:p="http://schemas.microsoft.com/office/2006/metadata/properties" xmlns:ns2="a4454c94-c438-41c7-ac27-f01dd1701ef8" xmlns:ns3="d97dd6b2-3d06-48ce-8785-2cfd0a56ee23" targetNamespace="http://schemas.microsoft.com/office/2006/metadata/properties" ma:root="true" ma:fieldsID="2b1569fd140761956aa8c9e7da72daef" ns2:_="" ns3:_="">
    <xsd:import namespace="a4454c94-c438-41c7-ac27-f01dd1701ef8"/>
    <xsd:import namespace="d97dd6b2-3d06-48ce-8785-2cfd0a56ee2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LengthInSeconds"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454c94-c438-41c7-ac27-f01dd1701e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873c774-fe17-47cf-af40-88125d9a75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97dd6b2-3d06-48ce-8785-2cfd0a56ee2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2549e30-7085-4208-af79-06d20125f34f}" ma:internalName="TaxCatchAll" ma:showField="CatchAllData" ma:web="d97dd6b2-3d06-48ce-8785-2cfd0a56ee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d97dd6b2-3d06-48ce-8785-2cfd0a56ee23">
      <UserInfo>
        <DisplayName>Alex Waterman</DisplayName>
        <AccountId>20</AccountId>
        <AccountType/>
      </UserInfo>
      <UserInfo>
        <DisplayName>Governance Professional</DisplayName>
        <AccountId>104</AccountId>
        <AccountType/>
      </UserInfo>
    </SharedWithUsers>
    <TaxCatchAll xmlns="d97dd6b2-3d06-48ce-8785-2cfd0a56ee23" xsi:nil="true"/>
    <lcf76f155ced4ddcb4097134ff3c332f xmlns="a4454c94-c438-41c7-ac27-f01dd1701ef8">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047693-6331-478B-9765-49677D6BD647}">
  <ds:schemaRefs>
    <ds:schemaRef ds:uri="http://schemas.microsoft.com/sharepoint/v3/contenttype/forms"/>
  </ds:schemaRefs>
</ds:datastoreItem>
</file>

<file path=customXml/itemProps2.xml><?xml version="1.0" encoding="utf-8"?>
<ds:datastoreItem xmlns:ds="http://schemas.openxmlformats.org/officeDocument/2006/customXml" ds:itemID="{7691EFD5-D323-4871-A885-271A29072C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454c94-c438-41c7-ac27-f01dd1701ef8"/>
    <ds:schemaRef ds:uri="d97dd6b2-3d06-48ce-8785-2cfd0a56ee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7A36FEF-5281-422B-A5C9-B51CB09E82CF}">
  <ds:schemaRefs>
    <ds:schemaRef ds:uri="http://schemas.microsoft.com/office/2006/metadata/properties"/>
    <ds:schemaRef ds:uri="http://schemas.microsoft.com/office/infopath/2007/PartnerControls"/>
    <ds:schemaRef ds:uri="d97dd6b2-3d06-48ce-8785-2cfd0a56ee23"/>
    <ds:schemaRef ds:uri="a4454c94-c438-41c7-ac27-f01dd1701ef8"/>
  </ds:schemaRefs>
</ds:datastoreItem>
</file>

<file path=customXml/itemProps4.xml><?xml version="1.0" encoding="utf-8"?>
<ds:datastoreItem xmlns:ds="http://schemas.openxmlformats.org/officeDocument/2006/customXml" ds:itemID="{2FFAD914-8E15-40EB-9E73-ACC8124EC9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3040</Words>
  <Characters>17334</Characters>
  <Application>Microsoft Office Word</Application>
  <DocSecurity>0</DocSecurity>
  <Lines>144</Lines>
  <Paragraphs>40</Paragraphs>
  <ScaleCrop>false</ScaleCrop>
  <Company/>
  <LinksUpToDate>false</LinksUpToDate>
  <CharactersWithSpaces>20334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Waterman</dc:creator>
  <cp:keywords/>
  <dc:description/>
  <cp:lastModifiedBy>Governance Professional</cp:lastModifiedBy>
  <cp:revision>2</cp:revision>
  <dcterms:created xsi:type="dcterms:W3CDTF">2026-05-14T07:12:00Z</dcterms:created>
  <dcterms:modified xsi:type="dcterms:W3CDTF">2026-05-14T07:12:00Z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_ExtendedDescription">
    <vt:lpwstr/>
  </property>
  <property fmtid="{D5CDD505-2E9C-101B-9397-08002B2CF9AE}" pid="4" name="Order">
    <vt:r8>3859700</vt:r8>
  </property>
  <property fmtid="{D5CDD505-2E9C-101B-9397-08002B2CF9AE}" pid="5" name="xd_Signature">
    <vt:bool>false</vt:bool>
  </property>
  <property fmtid="{D5CDD505-2E9C-101B-9397-08002B2CF9AE}" pid="6" name="xd_ProgID">
    <vt:lpwstr/>
  </property>
  <property fmtid="{D5CDD505-2E9C-101B-9397-08002B2CF9AE}" pid="7" name="TemplateUrl">
    <vt:lpwstr/>
  </property>
  <property fmtid="{D5CDD505-2E9C-101B-9397-08002B2CF9AE}" pid="8" name="MediaServiceImageTags">
    <vt:lpwstr/>
  </property>
  <property fmtid="{D5CDD505-2E9C-101B-9397-08002B2CF9AE}" pid="9" name="ContentTypeId">
    <vt:lpwstr>0x010100433A3A01CEEB6841B07A2AFAAA92F2E1</vt:lpwstr>
  </property>
</Properties>
</file>